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7A" w:rsidRDefault="0011447A" w:rsidP="0011447A">
      <w:pPr>
        <w:jc w:val="right"/>
      </w:pPr>
      <w:r>
        <w:t>Проект</w:t>
      </w:r>
    </w:p>
    <w:p w:rsidR="0011447A" w:rsidRDefault="0011447A" w:rsidP="0011447A">
      <w:pPr>
        <w:jc w:val="center"/>
        <w:rPr>
          <w:b/>
        </w:rPr>
      </w:pPr>
      <w:proofErr w:type="gramStart"/>
      <w:r w:rsidRPr="00FE6198">
        <w:rPr>
          <w:b/>
        </w:rPr>
        <w:t>З</w:t>
      </w:r>
      <w:proofErr w:type="gramEnd"/>
      <w:r w:rsidRPr="00FE6198">
        <w:rPr>
          <w:b/>
        </w:rPr>
        <w:t xml:space="preserve"> А К О Н</w:t>
      </w:r>
    </w:p>
    <w:p w:rsidR="0011447A" w:rsidRDefault="0011447A" w:rsidP="0011447A">
      <w:pPr>
        <w:jc w:val="center"/>
        <w:rPr>
          <w:b/>
        </w:rPr>
      </w:pPr>
      <w:r w:rsidRPr="00FE6198">
        <w:rPr>
          <w:b/>
        </w:rPr>
        <w:t xml:space="preserve">РЕСПУБЛИКИ </w:t>
      </w:r>
      <w:r>
        <w:rPr>
          <w:b/>
        </w:rPr>
        <w:t xml:space="preserve"> </w:t>
      </w:r>
      <w:r w:rsidRPr="00FE6198">
        <w:rPr>
          <w:b/>
        </w:rPr>
        <w:t>ДАГЕСТАН</w:t>
      </w:r>
    </w:p>
    <w:p w:rsidR="0011447A" w:rsidRDefault="0011447A" w:rsidP="0011447A">
      <w:pPr>
        <w:jc w:val="center"/>
        <w:rPr>
          <w:b/>
        </w:rPr>
      </w:pPr>
    </w:p>
    <w:p w:rsidR="0011447A" w:rsidRPr="00183B89" w:rsidRDefault="0011447A" w:rsidP="0011447A">
      <w:pPr>
        <w:jc w:val="center"/>
        <w:rPr>
          <w:b/>
        </w:rPr>
      </w:pPr>
      <w:r w:rsidRPr="00183B89">
        <w:rPr>
          <w:rFonts w:eastAsiaTheme="minorHAnsi"/>
          <w:b/>
          <w:lang w:eastAsia="en-US"/>
        </w:rPr>
        <w:t>О внесении изменений в Закон Республики Дагестан от 6 июля 2009 года</w:t>
      </w:r>
      <w:r>
        <w:rPr>
          <w:rFonts w:eastAsiaTheme="minorHAnsi"/>
          <w:b/>
          <w:lang w:eastAsia="en-US"/>
        </w:rPr>
        <w:t xml:space="preserve"> №50 «О</w:t>
      </w:r>
      <w:r w:rsidRPr="00183B89">
        <w:rPr>
          <w:rFonts w:eastAsiaTheme="minorHAnsi"/>
          <w:b/>
          <w:lang w:eastAsia="en-US"/>
        </w:rPr>
        <w:t xml:space="preserve"> муниципальных выборах в Республике Дагестан» </w:t>
      </w:r>
    </w:p>
    <w:p w:rsidR="0011447A" w:rsidRDefault="0011447A" w:rsidP="0011447A">
      <w:pPr>
        <w:widowControl w:val="0"/>
        <w:autoSpaceDE w:val="0"/>
        <w:autoSpaceDN w:val="0"/>
        <w:adjustRightInd w:val="0"/>
        <w:jc w:val="both"/>
        <w:rPr>
          <w:b/>
        </w:rPr>
      </w:pPr>
    </w:p>
    <w:p w:rsidR="0011447A" w:rsidRPr="003E30C1" w:rsidRDefault="0011447A" w:rsidP="003E30C1">
      <w:pPr>
        <w:autoSpaceDE w:val="0"/>
        <w:autoSpaceDN w:val="0"/>
        <w:adjustRightInd w:val="0"/>
        <w:spacing w:line="360" w:lineRule="auto"/>
        <w:ind w:firstLine="567"/>
        <w:jc w:val="both"/>
      </w:pPr>
      <w:r w:rsidRPr="003E30C1">
        <w:t>Статья 1</w:t>
      </w:r>
    </w:p>
    <w:p w:rsidR="0011447A" w:rsidRPr="003E30C1" w:rsidRDefault="0011447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Внести в Закон Республики Дагестан от 6 июля 2009 года № 50 «О муниципальных выборах в Республике Дагестан» (Собрание законодательства Республики Дагестан, 2009, № 13, ст. 629; 2010, № 12, ст. 564; 2011, № 19, ст. 854; 2012, № 13, ст. 559; 2013, № 1, ст. 2; 2013, № 12, ст. 782;____________) следующие изменения:</w:t>
      </w:r>
    </w:p>
    <w:p w:rsidR="0011447A" w:rsidRPr="003E30C1" w:rsidRDefault="0011447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 в статье 37:</w:t>
      </w:r>
    </w:p>
    <w:p w:rsidR="0011447A" w:rsidRPr="003E30C1" w:rsidRDefault="0011447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а) часть 2 изложить в следующей редакции:</w:t>
      </w:r>
    </w:p>
    <w:p w:rsidR="0011447A" w:rsidRPr="003E30C1" w:rsidRDefault="00AB1FC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w:t>
      </w:r>
      <w:r w:rsidR="0011447A" w:rsidRPr="003E30C1">
        <w:rPr>
          <w:rFonts w:eastAsiaTheme="minorHAnsi"/>
          <w:lang w:eastAsia="en-US"/>
        </w:rPr>
        <w:t xml:space="preserve">2. </w:t>
      </w:r>
      <w:proofErr w:type="gramStart"/>
      <w:r w:rsidR="0011447A" w:rsidRPr="003E30C1">
        <w:rPr>
          <w:rFonts w:eastAsiaTheme="minorHAnsi"/>
          <w:lang w:eastAsia="en-US"/>
        </w:rPr>
        <w:t xml:space="preserve">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w:t>
      </w:r>
      <w:r w:rsidRPr="003E30C1">
        <w:rPr>
          <w:rFonts w:eastAsiaTheme="minorHAnsi"/>
          <w:lang w:eastAsia="en-US"/>
        </w:rPr>
        <w:t xml:space="preserve">Федеральным законом «Об основных гарантиях избирательных прав и права на участие в референдуме граждан Российской Федерации», настоящим Законом, </w:t>
      </w:r>
      <w:r w:rsidR="0011447A" w:rsidRPr="003E30C1">
        <w:rPr>
          <w:rFonts w:eastAsiaTheme="minorHAnsi"/>
          <w:lang w:eastAsia="en-US"/>
        </w:rPr>
        <w:t>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w:t>
      </w:r>
      <w:proofErr w:type="gramEnd"/>
      <w:r w:rsidR="0011447A" w:rsidRPr="003E30C1">
        <w:rPr>
          <w:rFonts w:eastAsiaTheme="minorHAnsi"/>
          <w:lang w:eastAsia="en-US"/>
        </w:rPr>
        <w:t xml:space="preserve"> деятельность, несовместимую со статусом депутата или с замещением иной выборной должности. </w:t>
      </w:r>
      <w:proofErr w:type="gramStart"/>
      <w:r w:rsidR="0011447A" w:rsidRPr="003E30C1">
        <w:rPr>
          <w:rFonts w:eastAsiaTheme="minorHAnsi"/>
          <w:lang w:eastAsia="en-US"/>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0011447A" w:rsidRPr="003E30C1">
        <w:rPr>
          <w:rFonts w:eastAsiaTheme="minorHAnsi"/>
          <w:lang w:eastAsia="en-US"/>
        </w:rPr>
        <w:t xml:space="preserve"> </w:t>
      </w:r>
      <w:proofErr w:type="gramStart"/>
      <w:r w:rsidR="0011447A" w:rsidRPr="003E30C1">
        <w:rPr>
          <w:rFonts w:eastAsiaTheme="minorHAnsi"/>
          <w:lang w:eastAsia="en-US"/>
        </w:rPr>
        <w:t>образовании</w:t>
      </w:r>
      <w:proofErr w:type="gramEnd"/>
      <w:r w:rsidR="0011447A" w:rsidRPr="003E30C1">
        <w:rPr>
          <w:rFonts w:eastAsiaTheme="minorHAnsi"/>
          <w:lang w:eastAsia="en-US"/>
        </w:rPr>
        <w:t xml:space="preserve"> и о квалификации, </w:t>
      </w:r>
      <w:r w:rsidR="0011447A" w:rsidRPr="003E30C1">
        <w:rPr>
          <w:rFonts w:eastAsiaTheme="minorHAnsi"/>
          <w:lang w:eastAsia="en-US"/>
        </w:rPr>
        <w:lastRenderedPageBreak/>
        <w:t xml:space="preserve">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0011447A" w:rsidRPr="003E30C1">
        <w:rPr>
          <w:rFonts w:eastAsiaTheme="minorHAnsi"/>
          <w:lang w:eastAsia="en-US"/>
        </w:rPr>
        <w:t>позднее</w:t>
      </w:r>
      <w:proofErr w:type="gramEnd"/>
      <w:r w:rsidR="0011447A" w:rsidRPr="003E30C1">
        <w:rPr>
          <w:rFonts w:eastAsiaTheme="minorHAnsi"/>
          <w:lang w:eastAsia="en-US"/>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roofErr w:type="gramStart"/>
      <w:r w:rsidR="0011447A" w:rsidRPr="003E30C1">
        <w:rPr>
          <w:rFonts w:eastAsiaTheme="minorHAnsi"/>
          <w:lang w:eastAsia="en-US"/>
        </w:rPr>
        <w:t>.</w:t>
      </w:r>
      <w:r w:rsidRPr="003E30C1">
        <w:rPr>
          <w:rFonts w:eastAsiaTheme="minorHAnsi"/>
          <w:lang w:eastAsia="en-US"/>
        </w:rPr>
        <w:t>»</w:t>
      </w:r>
      <w:r w:rsidR="0011447A" w:rsidRPr="003E30C1">
        <w:rPr>
          <w:rFonts w:eastAsiaTheme="minorHAnsi"/>
          <w:lang w:eastAsia="en-US"/>
        </w:rPr>
        <w:t>;</w:t>
      </w:r>
      <w:proofErr w:type="gramEnd"/>
    </w:p>
    <w:p w:rsidR="00AB1FCA" w:rsidRPr="003E30C1" w:rsidRDefault="00AB1FC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б) дополнить частью 2.</w:t>
      </w:r>
      <w:r w:rsidR="00E83697" w:rsidRPr="003E30C1">
        <w:rPr>
          <w:rFonts w:eastAsiaTheme="minorHAnsi"/>
          <w:lang w:eastAsia="en-US"/>
        </w:rPr>
        <w:t>1</w:t>
      </w:r>
      <w:r w:rsidRPr="003E30C1">
        <w:rPr>
          <w:rFonts w:eastAsiaTheme="minorHAnsi"/>
          <w:lang w:eastAsia="en-US"/>
        </w:rPr>
        <w:t xml:space="preserve"> следующего содержания:</w:t>
      </w:r>
    </w:p>
    <w:p w:rsidR="00AB1FCA" w:rsidRPr="003E30C1" w:rsidRDefault="00AB1FC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«2.</w:t>
      </w:r>
      <w:r w:rsidR="00E83697" w:rsidRPr="003E30C1">
        <w:rPr>
          <w:rFonts w:eastAsiaTheme="minorHAnsi"/>
          <w:lang w:eastAsia="en-US"/>
        </w:rPr>
        <w:t>1</w:t>
      </w:r>
      <w:r w:rsidRPr="003E30C1">
        <w:rPr>
          <w:rFonts w:eastAsiaTheme="minorHAnsi"/>
          <w:lang w:eastAsia="en-US"/>
        </w:rPr>
        <w:t>. К заявлению, предусмотренному частью 2 настоящей статьи, прилагаются:</w:t>
      </w:r>
    </w:p>
    <w:p w:rsidR="00AB1FCA" w:rsidRPr="003E30C1" w:rsidRDefault="00AB1FC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частью 6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AB1FCA" w:rsidRPr="003E30C1" w:rsidRDefault="00AB1FC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б)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roofErr w:type="gramStart"/>
      <w:r w:rsidRPr="003E30C1">
        <w:rPr>
          <w:rFonts w:eastAsiaTheme="minorHAnsi"/>
          <w:lang w:eastAsia="en-US"/>
        </w:rPr>
        <w:t>.»;</w:t>
      </w:r>
      <w:proofErr w:type="gramEnd"/>
    </w:p>
    <w:p w:rsidR="00AB1FCA" w:rsidRPr="003E30C1" w:rsidRDefault="00AB1FC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 xml:space="preserve">в) в части </w:t>
      </w:r>
      <w:r w:rsidR="00E83697" w:rsidRPr="003E30C1">
        <w:rPr>
          <w:rFonts w:eastAsiaTheme="minorHAnsi"/>
          <w:lang w:eastAsia="en-US"/>
        </w:rPr>
        <w:t>4.1 с</w:t>
      </w:r>
      <w:r w:rsidRPr="003E30C1">
        <w:rPr>
          <w:rFonts w:eastAsiaTheme="minorHAnsi"/>
          <w:lang w:eastAsia="en-US"/>
        </w:rPr>
        <w:t xml:space="preserve">лова </w:t>
      </w:r>
      <w:r w:rsidR="00E83697" w:rsidRPr="003E30C1">
        <w:rPr>
          <w:rFonts w:eastAsiaTheme="minorHAnsi"/>
          <w:lang w:eastAsia="en-US"/>
        </w:rPr>
        <w:t xml:space="preserve">«Кандидат на должность главы муниципального района и главы городского округа также представляет в соответствующую избирательную комиссию» </w:t>
      </w:r>
      <w:r w:rsidRPr="003E30C1">
        <w:rPr>
          <w:rFonts w:eastAsiaTheme="minorHAnsi"/>
          <w:lang w:eastAsia="en-US"/>
        </w:rPr>
        <w:t xml:space="preserve">заменить словами </w:t>
      </w:r>
      <w:r w:rsidR="00E83697" w:rsidRPr="003E30C1">
        <w:rPr>
          <w:rFonts w:eastAsiaTheme="minorHAnsi"/>
          <w:lang w:eastAsia="en-US"/>
        </w:rPr>
        <w:t>«В</w:t>
      </w:r>
      <w:r w:rsidRPr="003E30C1">
        <w:rPr>
          <w:rFonts w:eastAsiaTheme="minorHAnsi"/>
          <w:lang w:eastAsia="en-US"/>
        </w:rPr>
        <w:t xml:space="preserve">месте с заявлением, предусмотренным </w:t>
      </w:r>
      <w:r w:rsidR="00E83697" w:rsidRPr="003E30C1">
        <w:rPr>
          <w:rFonts w:eastAsiaTheme="minorHAnsi"/>
          <w:lang w:eastAsia="en-US"/>
        </w:rPr>
        <w:t xml:space="preserve">частью </w:t>
      </w:r>
      <w:r w:rsidRPr="003E30C1">
        <w:rPr>
          <w:rFonts w:eastAsiaTheme="minorHAnsi"/>
          <w:lang w:eastAsia="en-US"/>
        </w:rPr>
        <w:t xml:space="preserve">2 настоящей статьи, </w:t>
      </w:r>
      <w:r w:rsidR="00E83697" w:rsidRPr="003E30C1">
        <w:rPr>
          <w:rFonts w:eastAsiaTheme="minorHAnsi"/>
          <w:lang w:eastAsia="en-US"/>
        </w:rPr>
        <w:t xml:space="preserve">кандидатом на должность главы муниципального района и главы городского округа </w:t>
      </w:r>
      <w:r w:rsidRPr="003E30C1">
        <w:rPr>
          <w:rFonts w:eastAsiaTheme="minorHAnsi"/>
          <w:lang w:eastAsia="en-US"/>
        </w:rPr>
        <w:t xml:space="preserve">в </w:t>
      </w:r>
      <w:r w:rsidR="00367893" w:rsidRPr="003E30C1">
        <w:rPr>
          <w:rFonts w:eastAsiaTheme="minorHAnsi"/>
          <w:lang w:eastAsia="en-US"/>
        </w:rPr>
        <w:t xml:space="preserve">соответствующую </w:t>
      </w:r>
      <w:r w:rsidRPr="003E30C1">
        <w:rPr>
          <w:rFonts w:eastAsiaTheme="minorHAnsi"/>
          <w:lang w:eastAsia="en-US"/>
        </w:rPr>
        <w:t>избирательную комиссию также должны быть представлены составленные</w:t>
      </w:r>
      <w:r w:rsidR="00E83697" w:rsidRPr="003E30C1">
        <w:rPr>
          <w:rFonts w:eastAsiaTheme="minorHAnsi"/>
          <w:lang w:eastAsia="en-US"/>
        </w:rPr>
        <w:t>»</w:t>
      </w:r>
      <w:r w:rsidRPr="003E30C1">
        <w:rPr>
          <w:rFonts w:eastAsiaTheme="minorHAnsi"/>
          <w:lang w:eastAsia="en-US"/>
        </w:rPr>
        <w:t>;</w:t>
      </w:r>
    </w:p>
    <w:p w:rsidR="00367893" w:rsidRPr="003E30C1" w:rsidRDefault="00367893" w:rsidP="00D106D9">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г) в части 6 </w:t>
      </w:r>
      <w:r w:rsidR="00D106D9">
        <w:rPr>
          <w:rFonts w:eastAsiaTheme="minorHAnsi"/>
          <w:lang w:eastAsia="en-US"/>
        </w:rPr>
        <w:t>слова «</w:t>
      </w:r>
      <w:r w:rsidR="00D106D9">
        <w:rPr>
          <w:rFonts w:eastAsiaTheme="minorHAnsi"/>
          <w:lang w:eastAsia="en-US"/>
        </w:rPr>
        <w:t xml:space="preserve">в </w:t>
      </w:r>
      <w:hyperlink r:id="rId7" w:history="1">
        <w:r w:rsidR="00D106D9" w:rsidRPr="00D106D9">
          <w:rPr>
            <w:rFonts w:eastAsiaTheme="minorHAnsi"/>
            <w:lang w:eastAsia="en-US"/>
          </w:rPr>
          <w:t>частях 2</w:t>
        </w:r>
      </w:hyperlink>
      <w:r w:rsidR="00D106D9">
        <w:rPr>
          <w:rFonts w:eastAsiaTheme="minorHAnsi"/>
          <w:lang w:eastAsia="en-US"/>
        </w:rPr>
        <w:t xml:space="preserve">, </w:t>
      </w:r>
      <w:hyperlink r:id="rId8" w:history="1">
        <w:r w:rsidR="00D106D9" w:rsidRPr="00D106D9">
          <w:rPr>
            <w:rFonts w:eastAsiaTheme="minorHAnsi"/>
            <w:lang w:eastAsia="en-US"/>
          </w:rPr>
          <w:t>4</w:t>
        </w:r>
      </w:hyperlink>
      <w:r w:rsidR="00D106D9">
        <w:rPr>
          <w:rFonts w:eastAsiaTheme="minorHAnsi"/>
          <w:lang w:eastAsia="en-US"/>
        </w:rPr>
        <w:t xml:space="preserve"> и </w:t>
      </w:r>
      <w:hyperlink r:id="rId9" w:history="1">
        <w:r w:rsidR="00D106D9" w:rsidRPr="00D106D9">
          <w:rPr>
            <w:rFonts w:eastAsiaTheme="minorHAnsi"/>
            <w:lang w:eastAsia="en-US"/>
          </w:rPr>
          <w:t>4.1</w:t>
        </w:r>
      </w:hyperlink>
      <w:r w:rsidR="00D106D9">
        <w:rPr>
          <w:rFonts w:eastAsiaTheme="minorHAnsi"/>
          <w:lang w:eastAsia="en-US"/>
        </w:rPr>
        <w:t>»</w:t>
      </w:r>
      <w:r w:rsidR="00D106D9" w:rsidRPr="00D106D9">
        <w:rPr>
          <w:rFonts w:eastAsiaTheme="minorHAnsi"/>
          <w:lang w:eastAsia="en-US"/>
        </w:rPr>
        <w:t xml:space="preserve"> </w:t>
      </w:r>
      <w:r w:rsidR="00D106D9" w:rsidRPr="003E30C1">
        <w:rPr>
          <w:rFonts w:eastAsiaTheme="minorHAnsi"/>
          <w:lang w:eastAsia="en-US"/>
        </w:rPr>
        <w:t>заменить словами в частях «2, 2.1, 4 и 4.1»</w:t>
      </w:r>
      <w:r w:rsidR="00611887" w:rsidRPr="003E30C1">
        <w:rPr>
          <w:rFonts w:eastAsiaTheme="minorHAnsi"/>
          <w:lang w:eastAsia="en-US"/>
        </w:rPr>
        <w:t>, слова «в частях 1</w:t>
      </w:r>
      <w:r w:rsidR="00D106D9">
        <w:rPr>
          <w:rFonts w:eastAsiaTheme="minorHAnsi"/>
          <w:lang w:eastAsia="en-US"/>
        </w:rPr>
        <w:t xml:space="preserve"> </w:t>
      </w:r>
      <w:r w:rsidR="00611887" w:rsidRPr="003E30C1">
        <w:rPr>
          <w:rFonts w:eastAsiaTheme="minorHAnsi"/>
          <w:lang w:eastAsia="en-US"/>
        </w:rPr>
        <w:t>-</w:t>
      </w:r>
      <w:r w:rsidR="00D106D9">
        <w:rPr>
          <w:rFonts w:eastAsiaTheme="minorHAnsi"/>
          <w:lang w:eastAsia="en-US"/>
        </w:rPr>
        <w:t xml:space="preserve"> </w:t>
      </w:r>
      <w:r w:rsidR="00611887" w:rsidRPr="003E30C1">
        <w:rPr>
          <w:rFonts w:eastAsiaTheme="minorHAnsi"/>
          <w:lang w:eastAsia="en-US"/>
        </w:rPr>
        <w:t>4» заменить словами в частях «2, 2.1, 4 и 4.1»;</w:t>
      </w:r>
    </w:p>
    <w:p w:rsidR="00367893" w:rsidRPr="003E30C1" w:rsidRDefault="00367893" w:rsidP="00D106D9">
      <w:pPr>
        <w:autoSpaceDE w:val="0"/>
        <w:autoSpaceDN w:val="0"/>
        <w:adjustRightInd w:val="0"/>
        <w:spacing w:line="360" w:lineRule="auto"/>
        <w:ind w:firstLine="567"/>
        <w:jc w:val="both"/>
        <w:rPr>
          <w:rFonts w:eastAsiaTheme="minorHAnsi"/>
          <w:lang w:eastAsia="en-US"/>
        </w:rPr>
      </w:pPr>
      <w:proofErr w:type="gramStart"/>
      <w:r w:rsidRPr="003E30C1">
        <w:rPr>
          <w:rFonts w:eastAsiaTheme="minorHAnsi"/>
          <w:lang w:eastAsia="en-US"/>
        </w:rPr>
        <w:t xml:space="preserve">д) в части 6.1 </w:t>
      </w:r>
      <w:r w:rsidR="00611887" w:rsidRPr="003E30C1">
        <w:rPr>
          <w:rFonts w:eastAsiaTheme="minorHAnsi"/>
          <w:lang w:eastAsia="en-US"/>
        </w:rPr>
        <w:t>слова «</w:t>
      </w:r>
      <w:r w:rsidR="00D106D9">
        <w:rPr>
          <w:rFonts w:eastAsiaTheme="minorHAnsi"/>
          <w:lang w:eastAsia="en-US"/>
        </w:rPr>
        <w:t>указанных</w:t>
      </w:r>
      <w:r w:rsidR="00D106D9">
        <w:rPr>
          <w:rFonts w:eastAsiaTheme="minorHAnsi"/>
          <w:lang w:eastAsia="en-US"/>
        </w:rPr>
        <w:t xml:space="preserve"> </w:t>
      </w:r>
      <w:r w:rsidR="00611887" w:rsidRPr="003E30C1">
        <w:rPr>
          <w:rFonts w:eastAsiaTheme="minorHAnsi"/>
          <w:lang w:eastAsia="en-US"/>
        </w:rPr>
        <w:t>в частях 2</w:t>
      </w:r>
      <w:r w:rsidR="00D106D9">
        <w:rPr>
          <w:rFonts w:eastAsiaTheme="minorHAnsi"/>
          <w:lang w:eastAsia="en-US"/>
        </w:rPr>
        <w:t xml:space="preserve"> </w:t>
      </w:r>
      <w:r w:rsidR="00611887" w:rsidRPr="003E30C1">
        <w:rPr>
          <w:rFonts w:eastAsiaTheme="minorHAnsi"/>
          <w:lang w:eastAsia="en-US"/>
        </w:rPr>
        <w:t>-</w:t>
      </w:r>
      <w:r w:rsidR="00D106D9">
        <w:rPr>
          <w:rFonts w:eastAsiaTheme="minorHAnsi"/>
          <w:lang w:eastAsia="en-US"/>
        </w:rPr>
        <w:t xml:space="preserve"> </w:t>
      </w:r>
      <w:r w:rsidR="00611887" w:rsidRPr="003E30C1">
        <w:rPr>
          <w:rFonts w:eastAsiaTheme="minorHAnsi"/>
          <w:lang w:eastAsia="en-US"/>
        </w:rPr>
        <w:t>4» заменить словами «</w:t>
      </w:r>
      <w:r w:rsidR="00D106D9">
        <w:rPr>
          <w:rFonts w:eastAsiaTheme="minorHAnsi"/>
          <w:lang w:eastAsia="en-US"/>
        </w:rPr>
        <w:t>указанных</w:t>
      </w:r>
      <w:r w:rsidR="00D106D9">
        <w:rPr>
          <w:rFonts w:eastAsiaTheme="minorHAnsi"/>
          <w:lang w:eastAsia="en-US"/>
        </w:rPr>
        <w:t xml:space="preserve"> </w:t>
      </w:r>
      <w:r w:rsidR="00611887" w:rsidRPr="003E30C1">
        <w:rPr>
          <w:rFonts w:eastAsiaTheme="minorHAnsi"/>
          <w:lang w:eastAsia="en-US"/>
        </w:rPr>
        <w:t>в частях 2, 2.1, 4 и 4.1»</w:t>
      </w:r>
      <w:r w:rsidRPr="003E30C1">
        <w:rPr>
          <w:rFonts w:eastAsiaTheme="minorHAnsi"/>
          <w:lang w:eastAsia="en-US"/>
        </w:rPr>
        <w:t>;</w:t>
      </w:r>
      <w:proofErr w:type="gramEnd"/>
    </w:p>
    <w:p w:rsidR="002B3831" w:rsidRPr="003E30C1" w:rsidRDefault="002C3B0E"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2) </w:t>
      </w:r>
      <w:r w:rsidR="002B3831" w:rsidRPr="003E30C1">
        <w:rPr>
          <w:rFonts w:eastAsiaTheme="minorHAnsi"/>
          <w:lang w:eastAsia="en-US"/>
        </w:rPr>
        <w:t>в статье 40:</w:t>
      </w:r>
    </w:p>
    <w:p w:rsidR="002B3831" w:rsidRPr="003E30C1" w:rsidRDefault="00A408CC"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а) </w:t>
      </w:r>
      <w:r w:rsidR="002B3831" w:rsidRPr="003E30C1">
        <w:rPr>
          <w:rFonts w:eastAsiaTheme="minorHAnsi"/>
          <w:lang w:eastAsia="en-US"/>
        </w:rPr>
        <w:t xml:space="preserve">в части 8 слова «, кроме случая, предусмотренного </w:t>
      </w:r>
      <w:hyperlink r:id="rId10" w:history="1">
        <w:r w:rsidR="002B3831" w:rsidRPr="003E30C1">
          <w:rPr>
            <w:rFonts w:eastAsiaTheme="minorHAnsi"/>
            <w:lang w:eastAsia="en-US"/>
          </w:rPr>
          <w:t>частью 9</w:t>
        </w:r>
      </w:hyperlink>
      <w:r w:rsidR="002B3831" w:rsidRPr="003E30C1">
        <w:rPr>
          <w:rFonts w:eastAsiaTheme="minorHAnsi"/>
          <w:lang w:eastAsia="en-US"/>
        </w:rPr>
        <w:t xml:space="preserve"> настоящей статьи» исключить;</w:t>
      </w:r>
    </w:p>
    <w:p w:rsidR="007849C1" w:rsidRDefault="00A408CC"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б) </w:t>
      </w:r>
      <w:r w:rsidR="007849C1">
        <w:rPr>
          <w:rFonts w:eastAsiaTheme="minorHAnsi"/>
          <w:lang w:eastAsia="en-US"/>
        </w:rPr>
        <w:t>часть 9 изложить в следующей редакции:</w:t>
      </w:r>
    </w:p>
    <w:p w:rsidR="007849C1" w:rsidRDefault="007849C1" w:rsidP="00BF64BB">
      <w:pPr>
        <w:autoSpaceDE w:val="0"/>
        <w:autoSpaceDN w:val="0"/>
        <w:adjustRightInd w:val="0"/>
        <w:spacing w:line="360" w:lineRule="auto"/>
        <w:ind w:firstLine="567"/>
        <w:jc w:val="both"/>
        <w:rPr>
          <w:rFonts w:eastAsiaTheme="minorHAnsi"/>
          <w:lang w:eastAsia="en-US"/>
        </w:rPr>
      </w:pPr>
      <w:r>
        <w:rPr>
          <w:rFonts w:eastAsiaTheme="minorHAnsi"/>
          <w:lang w:eastAsia="en-US"/>
        </w:rPr>
        <w:t>«9.</w:t>
      </w:r>
      <w:r>
        <w:rPr>
          <w:rFonts w:eastAsiaTheme="minorHAnsi"/>
          <w:lang w:eastAsia="en-US"/>
        </w:rPr>
        <w:t xml:space="preserve"> </w:t>
      </w:r>
      <w:r>
        <w:rPr>
          <w:rFonts w:eastAsiaTheme="minorHAnsi"/>
          <w:lang w:eastAsia="en-US"/>
        </w:rPr>
        <w:t xml:space="preserve">Выдвижение </w:t>
      </w:r>
      <w:r>
        <w:rPr>
          <w:rFonts w:eastAsiaTheme="minorHAnsi"/>
          <w:lang w:eastAsia="en-US"/>
        </w:rPr>
        <w:t>избирательным объединением списка кандидатов по единому избирательному округу производится</w:t>
      </w:r>
      <w:r>
        <w:rPr>
          <w:rFonts w:eastAsiaTheme="minorHAnsi"/>
          <w:lang w:eastAsia="en-US"/>
        </w:rPr>
        <w:t xml:space="preserve"> без деления на региональные группы</w:t>
      </w:r>
      <w:proofErr w:type="gramStart"/>
      <w:r>
        <w:rPr>
          <w:rFonts w:eastAsiaTheme="minorHAnsi"/>
          <w:lang w:eastAsia="en-US"/>
        </w:rPr>
        <w:t>.</w:t>
      </w:r>
      <w:r w:rsidR="00BF64BB">
        <w:rPr>
          <w:rFonts w:eastAsiaTheme="minorHAnsi"/>
          <w:lang w:eastAsia="en-US"/>
        </w:rPr>
        <w:t>»;</w:t>
      </w:r>
      <w:proofErr w:type="gramEnd"/>
    </w:p>
    <w:p w:rsidR="002C3B0E" w:rsidRPr="003E30C1" w:rsidRDefault="00BF64BB"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в) </w:t>
      </w:r>
      <w:r w:rsidR="00DC2B33" w:rsidRPr="003E30C1">
        <w:rPr>
          <w:rFonts w:eastAsiaTheme="minorHAnsi"/>
          <w:lang w:eastAsia="en-US"/>
        </w:rPr>
        <w:t xml:space="preserve">части </w:t>
      </w:r>
      <w:r>
        <w:rPr>
          <w:rFonts w:eastAsiaTheme="minorHAnsi"/>
          <w:lang w:eastAsia="en-US"/>
        </w:rPr>
        <w:t xml:space="preserve">10 </w:t>
      </w:r>
      <w:r w:rsidR="00DC2B33" w:rsidRPr="003E30C1">
        <w:rPr>
          <w:rFonts w:eastAsiaTheme="minorHAnsi"/>
          <w:lang w:eastAsia="en-US"/>
        </w:rPr>
        <w:t>-</w:t>
      </w:r>
      <w:r>
        <w:rPr>
          <w:rFonts w:eastAsiaTheme="minorHAnsi"/>
          <w:lang w:eastAsia="en-US"/>
        </w:rPr>
        <w:t xml:space="preserve"> </w:t>
      </w:r>
      <w:r w:rsidR="00DC2B33" w:rsidRPr="003E30C1">
        <w:rPr>
          <w:rFonts w:eastAsiaTheme="minorHAnsi"/>
          <w:lang w:eastAsia="en-US"/>
        </w:rPr>
        <w:t xml:space="preserve">15 </w:t>
      </w:r>
      <w:r w:rsidR="002C3B0E" w:rsidRPr="003E30C1">
        <w:rPr>
          <w:rFonts w:eastAsiaTheme="minorHAnsi"/>
          <w:lang w:eastAsia="en-US"/>
        </w:rPr>
        <w:t>стать</w:t>
      </w:r>
      <w:r w:rsidR="00DC2B33" w:rsidRPr="003E30C1">
        <w:rPr>
          <w:rFonts w:eastAsiaTheme="minorHAnsi"/>
          <w:lang w:eastAsia="en-US"/>
        </w:rPr>
        <w:t>и</w:t>
      </w:r>
      <w:r w:rsidR="002C3B0E" w:rsidRPr="003E30C1">
        <w:rPr>
          <w:rFonts w:eastAsiaTheme="minorHAnsi"/>
          <w:lang w:eastAsia="en-US"/>
        </w:rPr>
        <w:t xml:space="preserve"> 40</w:t>
      </w:r>
      <w:r w:rsidR="00DC2B33" w:rsidRPr="003E30C1">
        <w:rPr>
          <w:rFonts w:eastAsiaTheme="minorHAnsi"/>
          <w:lang w:eastAsia="en-US"/>
        </w:rPr>
        <w:t xml:space="preserve"> признать утратившими силу</w:t>
      </w:r>
      <w:r w:rsidR="002C3B0E" w:rsidRPr="003E30C1">
        <w:rPr>
          <w:rFonts w:eastAsiaTheme="minorHAnsi"/>
          <w:lang w:eastAsia="en-US"/>
        </w:rPr>
        <w:t>:</w:t>
      </w:r>
    </w:p>
    <w:p w:rsidR="00367893" w:rsidRPr="003E30C1" w:rsidRDefault="0077301C"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3) в статье 42:</w:t>
      </w:r>
    </w:p>
    <w:p w:rsidR="00986DC5" w:rsidRDefault="00440D0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а) </w:t>
      </w:r>
      <w:r w:rsidR="00986DC5">
        <w:rPr>
          <w:rFonts w:eastAsiaTheme="minorHAnsi"/>
          <w:lang w:eastAsia="en-US"/>
        </w:rPr>
        <w:t>часть 1</w:t>
      </w:r>
      <w:r w:rsidR="00693225">
        <w:rPr>
          <w:rFonts w:eastAsiaTheme="minorHAnsi"/>
          <w:lang w:eastAsia="en-US"/>
        </w:rPr>
        <w:t xml:space="preserve"> </w:t>
      </w:r>
      <w:r w:rsidR="00986DC5">
        <w:rPr>
          <w:rFonts w:eastAsiaTheme="minorHAnsi"/>
          <w:lang w:eastAsia="en-US"/>
        </w:rPr>
        <w:t>изложить в следующей редакции:</w:t>
      </w:r>
    </w:p>
    <w:p w:rsidR="00986DC5" w:rsidRDefault="00440D0F" w:rsidP="00986DC5">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 </w:t>
      </w:r>
      <w:r w:rsidR="00986DC5">
        <w:rPr>
          <w:rFonts w:eastAsiaTheme="minorHAnsi"/>
          <w:lang w:eastAsia="en-US"/>
        </w:rPr>
        <w:t>«</w:t>
      </w:r>
      <w:r w:rsidRPr="003E30C1">
        <w:rPr>
          <w:rFonts w:eastAsiaTheme="minorHAnsi"/>
          <w:lang w:eastAsia="en-US"/>
        </w:rPr>
        <w:t>1</w:t>
      </w:r>
      <w:r w:rsidR="00986DC5">
        <w:rPr>
          <w:rFonts w:eastAsiaTheme="minorHAnsi"/>
          <w:lang w:eastAsia="en-US"/>
        </w:rPr>
        <w:t>.</w:t>
      </w:r>
      <w:r w:rsidR="00986DC5">
        <w:rPr>
          <w:rFonts w:eastAsiaTheme="minorHAnsi"/>
          <w:lang w:eastAsia="en-US"/>
        </w:rPr>
        <w:t xml:space="preserve"> </w:t>
      </w:r>
      <w:proofErr w:type="gramStart"/>
      <w:r w:rsidR="00986DC5">
        <w:rPr>
          <w:rFonts w:eastAsiaTheme="minorHAnsi"/>
          <w:lang w:eastAsia="en-US"/>
        </w:rPr>
        <w:t>Список (списки) кандидатов в депутаты представительного органа муниципального образования, решение о выдвижении кандидата на должность главы муниципального образования выдвинутых избирательным объединением по единому избирательному округу, по одномандатным (многомандатным) избирательным округам, представляется уполномоченным представителем избирательного объединения в избирательную комиссию муниципального образования в течение 30 дней со дня, следующего за днем официального опубликования (публикации) решения о назначении выборов, вместе с документами, указанными</w:t>
      </w:r>
      <w:proofErr w:type="gramEnd"/>
      <w:r w:rsidR="00986DC5">
        <w:rPr>
          <w:rFonts w:eastAsiaTheme="minorHAnsi"/>
          <w:lang w:eastAsia="en-US"/>
        </w:rPr>
        <w:t xml:space="preserve"> в </w:t>
      </w:r>
      <w:hyperlink r:id="rId11" w:history="1">
        <w:r w:rsidR="00986DC5" w:rsidRPr="00986DC5">
          <w:rPr>
            <w:rFonts w:eastAsiaTheme="minorHAnsi"/>
            <w:lang w:eastAsia="en-US"/>
          </w:rPr>
          <w:t xml:space="preserve">частях </w:t>
        </w:r>
        <w:r w:rsidR="00986DC5" w:rsidRPr="00986DC5">
          <w:rPr>
            <w:rFonts w:eastAsiaTheme="minorHAnsi"/>
            <w:lang w:eastAsia="en-US"/>
          </w:rPr>
          <w:lastRenderedPageBreak/>
          <w:t>2</w:t>
        </w:r>
      </w:hyperlink>
      <w:r w:rsidR="00986DC5">
        <w:rPr>
          <w:rFonts w:eastAsiaTheme="minorHAnsi"/>
          <w:lang w:eastAsia="en-US"/>
        </w:rPr>
        <w:t>, 2.1</w:t>
      </w:r>
      <w:r w:rsidR="00986DC5">
        <w:rPr>
          <w:rFonts w:eastAsiaTheme="minorHAnsi"/>
          <w:lang w:eastAsia="en-US"/>
        </w:rPr>
        <w:t xml:space="preserve"> и </w:t>
      </w:r>
      <w:hyperlink r:id="rId12" w:history="1">
        <w:r w:rsidR="00986DC5" w:rsidRPr="00986DC5">
          <w:rPr>
            <w:rFonts w:eastAsiaTheme="minorHAnsi"/>
            <w:lang w:eastAsia="en-US"/>
          </w:rPr>
          <w:t>4 статьи 37</w:t>
        </w:r>
      </w:hyperlink>
      <w:r w:rsidR="00986DC5">
        <w:rPr>
          <w:rFonts w:eastAsiaTheme="minorHAnsi"/>
          <w:lang w:eastAsia="en-US"/>
        </w:rPr>
        <w:t xml:space="preserve"> настоящего Закона. В этих списках, решении указываются фамилия, имя, отчество, дата и место рождения, </w:t>
      </w:r>
      <w:r w:rsidR="00986DC5">
        <w:rPr>
          <w:rFonts w:eastAsiaTheme="minorHAnsi"/>
          <w:lang w:eastAsia="en-US"/>
        </w:rPr>
        <w:t xml:space="preserve">сведения о профессиональном </w:t>
      </w:r>
      <w:r w:rsidR="00986DC5">
        <w:rPr>
          <w:rFonts w:eastAsiaTheme="minorHAnsi"/>
          <w:lang w:eastAsia="en-US"/>
        </w:rPr>
        <w:t>образовани</w:t>
      </w:r>
      <w:r w:rsidR="00986DC5">
        <w:rPr>
          <w:rFonts w:eastAsiaTheme="minorHAnsi"/>
          <w:lang w:eastAsia="en-US"/>
        </w:rPr>
        <w:t>и (при наличии) с указанием организации</w:t>
      </w:r>
      <w:r w:rsidR="00986DC5">
        <w:rPr>
          <w:rFonts w:eastAsiaTheme="minorHAnsi"/>
          <w:lang w:eastAsia="en-US"/>
        </w:rPr>
        <w:t>,</w:t>
      </w:r>
      <w:r w:rsidR="00986DC5">
        <w:rPr>
          <w:rFonts w:eastAsiaTheme="minorHAnsi"/>
          <w:lang w:eastAsia="en-US"/>
        </w:rPr>
        <w:t xml:space="preserve"> осуществляющей образовательную деятельность, года ее окончания и реквизитов документа об образовании и о квалификации,</w:t>
      </w:r>
      <w:r w:rsidR="00986DC5">
        <w:rPr>
          <w:rFonts w:eastAsiaTheme="minorHAnsi"/>
          <w:lang w:eastAsia="en-US"/>
        </w:rPr>
        <w:t xml:space="preserve"> адрес места жительства, основное место работы или службы и занимаемая должность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соответствующего представительного органа. Если у кандидата имелась или имеется судимость, в соответствующем списке указываются сведения о судимости кандидата, а если судимость снята или погашена, - также сведения о дате снятия или погашения судимости.</w:t>
      </w:r>
    </w:p>
    <w:p w:rsidR="00986DC5" w:rsidRDefault="00986DC5" w:rsidP="00986DC5">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По желанию кандидата в соответствующем списке, решении указываются принадлежность кандидата к выдвинувшей его политической партии либо не более чем к одному зарегистрированному не </w:t>
      </w:r>
      <w:proofErr w:type="gramStart"/>
      <w:r>
        <w:rPr>
          <w:rFonts w:eastAsiaTheme="minorHAnsi"/>
          <w:lang w:eastAsia="en-US"/>
        </w:rPr>
        <w:t>позднее</w:t>
      </w:r>
      <w:proofErr w:type="gramEnd"/>
      <w:r>
        <w:rPr>
          <w:rFonts w:eastAsiaTheme="minorHAnsi"/>
          <w:lang w:eastAsia="en-US"/>
        </w:rPr>
        <w:t xml:space="preserve"> чем за один год до дня голосования иному общественному объединению и статус в этой политической партии, этом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политической партии, соответствующего общественного объединения</w:t>
      </w:r>
      <w:proofErr w:type="gramStart"/>
      <w:r>
        <w:rPr>
          <w:rFonts w:eastAsiaTheme="minorHAnsi"/>
          <w:lang w:eastAsia="en-US"/>
        </w:rPr>
        <w:t>.</w:t>
      </w:r>
      <w:r>
        <w:rPr>
          <w:rFonts w:eastAsiaTheme="minorHAnsi"/>
          <w:lang w:eastAsia="en-US"/>
        </w:rPr>
        <w:t>»;</w:t>
      </w:r>
      <w:proofErr w:type="gramEnd"/>
    </w:p>
    <w:p w:rsidR="00440D0F" w:rsidRPr="003E30C1" w:rsidRDefault="00440D0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б) </w:t>
      </w:r>
      <w:r w:rsidR="00CA1DBE" w:rsidRPr="003E30C1">
        <w:rPr>
          <w:rFonts w:eastAsiaTheme="minorHAnsi"/>
          <w:lang w:eastAsia="en-US"/>
        </w:rPr>
        <w:t>часть 3 дополнить пунктом 8 следующего содержания:</w:t>
      </w:r>
    </w:p>
    <w:p w:rsidR="00CA1DBE" w:rsidRPr="003E30C1" w:rsidRDefault="00CA1DBE"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«8)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При этом указанные лица должны составлять не менее 50 процентов от числа кандидатов, включенных в список кандидатов</w:t>
      </w:r>
      <w:proofErr w:type="gramStart"/>
      <w:r w:rsidRPr="003E30C1">
        <w:rPr>
          <w:rFonts w:eastAsiaTheme="minorHAnsi"/>
          <w:lang w:eastAsia="en-US"/>
        </w:rPr>
        <w:t>.»;</w:t>
      </w:r>
      <w:proofErr w:type="gramEnd"/>
    </w:p>
    <w:p w:rsidR="007E4667" w:rsidRPr="003E30C1" w:rsidRDefault="00F54E50"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в) </w:t>
      </w:r>
      <w:r w:rsidR="007E4667" w:rsidRPr="003E30C1">
        <w:rPr>
          <w:rFonts w:eastAsiaTheme="minorHAnsi"/>
          <w:lang w:eastAsia="en-US"/>
        </w:rPr>
        <w:t xml:space="preserve">в части 5 </w:t>
      </w:r>
      <w:r w:rsidR="00D45DA5">
        <w:rPr>
          <w:rFonts w:eastAsiaTheme="minorHAnsi"/>
          <w:lang w:eastAsia="en-US"/>
        </w:rPr>
        <w:t xml:space="preserve">слова «предусмотренные частями 2, 4 и 4.1» заменить словами </w:t>
      </w:r>
      <w:r w:rsidR="00D45DA5">
        <w:rPr>
          <w:rFonts w:eastAsiaTheme="minorHAnsi"/>
          <w:lang w:eastAsia="en-US"/>
        </w:rPr>
        <w:t>«предусмотренные частями 2,</w:t>
      </w:r>
      <w:r w:rsidR="00D45DA5">
        <w:rPr>
          <w:rFonts w:eastAsiaTheme="minorHAnsi"/>
          <w:lang w:eastAsia="en-US"/>
        </w:rPr>
        <w:t xml:space="preserve"> 2.1,</w:t>
      </w:r>
      <w:r w:rsidR="00D45DA5">
        <w:rPr>
          <w:rFonts w:eastAsiaTheme="minorHAnsi"/>
          <w:lang w:eastAsia="en-US"/>
        </w:rPr>
        <w:t xml:space="preserve"> 4 и 4.1»</w:t>
      </w:r>
      <w:r w:rsidR="00D45DA5">
        <w:rPr>
          <w:rFonts w:eastAsiaTheme="minorHAnsi"/>
          <w:lang w:eastAsia="en-US"/>
        </w:rPr>
        <w:t>;</w:t>
      </w:r>
    </w:p>
    <w:p w:rsidR="00F54E50" w:rsidRPr="003E30C1" w:rsidRDefault="0069322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lastRenderedPageBreak/>
        <w:t xml:space="preserve">г) </w:t>
      </w:r>
      <w:r w:rsidR="00D45DA5">
        <w:rPr>
          <w:rFonts w:eastAsiaTheme="minorHAnsi"/>
          <w:lang w:eastAsia="en-US"/>
        </w:rPr>
        <w:t>последнее</w:t>
      </w:r>
      <w:r w:rsidR="00F54E50" w:rsidRPr="003E30C1">
        <w:rPr>
          <w:rFonts w:eastAsiaTheme="minorHAnsi"/>
          <w:lang w:eastAsia="en-US"/>
        </w:rPr>
        <w:t xml:space="preserve"> предложение части 6 изложить в следующей редакции: «Отсутствие документов кандидата, предусмотренных пунктом 2 части 3 настоящей статьи,  частями 2 и 4 статьи 37 настоящего Закона, является основанием для исключения организующей выборы избирательной комиссией этого кандидата из списка кандидатов до его заверения</w:t>
      </w:r>
      <w:proofErr w:type="gramStart"/>
      <w:r w:rsidR="00F54E50" w:rsidRPr="003E30C1">
        <w:rPr>
          <w:rFonts w:eastAsiaTheme="minorHAnsi"/>
          <w:lang w:eastAsia="en-US"/>
        </w:rPr>
        <w:t>.»;</w:t>
      </w:r>
    </w:p>
    <w:p w:rsidR="00155B70" w:rsidRPr="003E30C1" w:rsidRDefault="00155B70" w:rsidP="003E30C1">
      <w:pPr>
        <w:autoSpaceDE w:val="0"/>
        <w:autoSpaceDN w:val="0"/>
        <w:adjustRightInd w:val="0"/>
        <w:spacing w:line="360" w:lineRule="auto"/>
        <w:ind w:firstLine="567"/>
        <w:jc w:val="both"/>
        <w:rPr>
          <w:rFonts w:eastAsiaTheme="minorHAnsi"/>
          <w:lang w:eastAsia="en-US"/>
        </w:rPr>
      </w:pPr>
      <w:proofErr w:type="gramEnd"/>
      <w:r w:rsidRPr="003E30C1">
        <w:rPr>
          <w:rFonts w:eastAsiaTheme="minorHAnsi"/>
          <w:lang w:eastAsia="en-US"/>
        </w:rPr>
        <w:t>г) часть 10 дополнить новым абзацем следующего содержания:</w:t>
      </w:r>
    </w:p>
    <w:p w:rsidR="00155B70" w:rsidRPr="003E30C1" w:rsidRDefault="00155B70"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«В случае</w:t>
      </w:r>
      <w:proofErr w:type="gramStart"/>
      <w:r w:rsidRPr="003E30C1">
        <w:rPr>
          <w:rFonts w:eastAsiaTheme="minorHAnsi"/>
          <w:lang w:eastAsia="en-US"/>
        </w:rPr>
        <w:t>,</w:t>
      </w:r>
      <w:proofErr w:type="gramEnd"/>
      <w:r w:rsidRPr="003E30C1">
        <w:rPr>
          <w:rFonts w:eastAsiaTheme="minorHAnsi"/>
          <w:lang w:eastAsia="en-US"/>
        </w:rPr>
        <w:t xml:space="preserve">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пунктами 4 и 5 части 3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пунктами 4 и 5 части 3 настоящей статьи, в эту же избирательную комиссию могут не представлять</w:t>
      </w:r>
      <w:proofErr w:type="gramStart"/>
      <w:r w:rsidRPr="003E30C1">
        <w:rPr>
          <w:rFonts w:eastAsiaTheme="minorHAnsi"/>
          <w:lang w:eastAsia="en-US"/>
        </w:rPr>
        <w:t>.»;</w:t>
      </w:r>
    </w:p>
    <w:p w:rsidR="000D7B38" w:rsidRPr="003E30C1" w:rsidRDefault="000D7B38" w:rsidP="003E30C1">
      <w:pPr>
        <w:autoSpaceDE w:val="0"/>
        <w:autoSpaceDN w:val="0"/>
        <w:adjustRightInd w:val="0"/>
        <w:spacing w:line="360" w:lineRule="auto"/>
        <w:ind w:firstLine="567"/>
        <w:jc w:val="both"/>
        <w:rPr>
          <w:rFonts w:eastAsiaTheme="minorHAnsi"/>
          <w:lang w:eastAsia="en-US"/>
        </w:rPr>
      </w:pPr>
      <w:proofErr w:type="gramEnd"/>
      <w:r w:rsidRPr="003E30C1">
        <w:rPr>
          <w:rFonts w:eastAsiaTheme="minorHAnsi"/>
          <w:lang w:eastAsia="en-US"/>
        </w:rPr>
        <w:t>4) дополнить статьей 42.1 следующего содержания:</w:t>
      </w:r>
    </w:p>
    <w:p w:rsidR="000D7B38" w:rsidRPr="003E30C1" w:rsidRDefault="000D7B38" w:rsidP="003E30C1">
      <w:pPr>
        <w:autoSpaceDE w:val="0"/>
        <w:autoSpaceDN w:val="0"/>
        <w:adjustRightInd w:val="0"/>
        <w:spacing w:line="360" w:lineRule="auto"/>
        <w:ind w:firstLine="567"/>
        <w:jc w:val="both"/>
        <w:outlineLvl w:val="0"/>
        <w:rPr>
          <w:rFonts w:eastAsiaTheme="minorHAnsi"/>
          <w:lang w:eastAsia="en-US"/>
        </w:rPr>
      </w:pPr>
    </w:p>
    <w:p w:rsidR="000D7B38" w:rsidRPr="003E30C1" w:rsidRDefault="000D7B38"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«Статья 42.1. Поддержка выдвижения кандидатов, списков кандидатов на выборах депутатов представительных органов муниципальных образований</w:t>
      </w:r>
    </w:p>
    <w:p w:rsidR="000D7B38" w:rsidRPr="003E30C1" w:rsidRDefault="000D7B38" w:rsidP="003E30C1">
      <w:pPr>
        <w:autoSpaceDE w:val="0"/>
        <w:autoSpaceDN w:val="0"/>
        <w:adjustRightInd w:val="0"/>
        <w:spacing w:line="360" w:lineRule="auto"/>
        <w:ind w:firstLine="567"/>
        <w:jc w:val="both"/>
        <w:rPr>
          <w:rFonts w:eastAsiaTheme="minorHAnsi"/>
          <w:lang w:eastAsia="en-US"/>
        </w:rPr>
      </w:pPr>
    </w:p>
    <w:p w:rsidR="000D7B38" w:rsidRPr="003E30C1" w:rsidRDefault="000D7B38"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 Необходимым условием регистрации кандидата, списка кандидатов на выборах депутатов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w:t>
      </w:r>
      <w:r w:rsidRPr="003E30C1">
        <w:rPr>
          <w:rFonts w:eastAsiaTheme="minorHAnsi"/>
          <w:lang w:eastAsia="en-US"/>
        </w:rPr>
        <w:lastRenderedPageBreak/>
        <w:t>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0D7B38" w:rsidRPr="003E30C1" w:rsidRDefault="000D7B38"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2. </w:t>
      </w:r>
      <w:proofErr w:type="gramStart"/>
      <w:r w:rsidRPr="003E30C1">
        <w:rPr>
          <w:rFonts w:eastAsiaTheme="minorHAnsi"/>
          <w:lang w:eastAsia="en-US"/>
        </w:rPr>
        <w:t>На выборах депутатов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w:t>
      </w:r>
      <w:proofErr w:type="gramEnd"/>
      <w:r w:rsidRPr="003E30C1">
        <w:rPr>
          <w:rFonts w:eastAsiaTheme="minorHAnsi"/>
          <w:lang w:eastAsia="en-US"/>
        </w:rPr>
        <w:t xml:space="preserve"> список кандидатов, выдвинутый политической партией, по результатам последних </w:t>
      </w:r>
      <w:proofErr w:type="gramStart"/>
      <w:r w:rsidRPr="003E30C1">
        <w:rPr>
          <w:rFonts w:eastAsiaTheme="minorHAnsi"/>
          <w:lang w:eastAsia="en-US"/>
        </w:rPr>
        <w:t>выборов депутатов Государственной Думы Федерального Собрания Российской Федерации</w:t>
      </w:r>
      <w:proofErr w:type="gramEnd"/>
      <w:r w:rsidRPr="003E30C1">
        <w:rPr>
          <w:rFonts w:eastAsiaTheme="minorHAnsi"/>
          <w:lang w:eastAsia="en-US"/>
        </w:rPr>
        <w:t xml:space="preserve">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0D7B38" w:rsidRPr="003E30C1" w:rsidRDefault="000D7B38"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3. </w:t>
      </w:r>
      <w:proofErr w:type="gramStart"/>
      <w:r w:rsidRPr="003E30C1">
        <w:rPr>
          <w:rFonts w:eastAsiaTheme="minorHAnsi"/>
          <w:lang w:eastAsia="en-US"/>
        </w:rPr>
        <w:t>На выборах депутатов представительных органов муниципальных образований в Республике Дагестан выдвижение политической партией, на которую не распространяется действие части 2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Народного Собрания Республики Дагестан был</w:t>
      </w:r>
      <w:proofErr w:type="gramEnd"/>
      <w:r w:rsidRPr="003E30C1">
        <w:rPr>
          <w:rFonts w:eastAsiaTheme="minorHAnsi"/>
          <w:lang w:eastAsia="en-US"/>
        </w:rPr>
        <w:t xml:space="preserve"> </w:t>
      </w:r>
      <w:proofErr w:type="gramStart"/>
      <w:r w:rsidRPr="003E30C1">
        <w:rPr>
          <w:rFonts w:eastAsiaTheme="minorHAnsi"/>
          <w:lang w:eastAsia="en-US"/>
        </w:rPr>
        <w:t>допущен</w:t>
      </w:r>
      <w:proofErr w:type="gramEnd"/>
      <w:r w:rsidRPr="003E30C1">
        <w:rPr>
          <w:rFonts w:eastAsiaTheme="minorHAnsi"/>
          <w:lang w:eastAsia="en-US"/>
        </w:rPr>
        <w:t xml:space="preserve">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0D7B38" w:rsidRPr="003E30C1" w:rsidRDefault="000D7B38"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4. </w:t>
      </w:r>
      <w:proofErr w:type="gramStart"/>
      <w:r w:rsidRPr="003E30C1">
        <w:rPr>
          <w:rFonts w:eastAsiaTheme="minorHAnsi"/>
          <w:lang w:eastAsia="en-US"/>
        </w:rPr>
        <w:t xml:space="preserve">На выборах депутатов представительного органа муниципального образования выдвижение политической партией, на которую не </w:t>
      </w:r>
      <w:r w:rsidRPr="003E30C1">
        <w:rPr>
          <w:rFonts w:eastAsiaTheme="minorHAnsi"/>
          <w:lang w:eastAsia="en-US"/>
        </w:rPr>
        <w:lastRenderedPageBreak/>
        <w:t xml:space="preserve">распространяется действие </w:t>
      </w:r>
      <w:r w:rsidR="00A84FC2" w:rsidRPr="003E30C1">
        <w:rPr>
          <w:rFonts w:eastAsiaTheme="minorHAnsi"/>
          <w:lang w:eastAsia="en-US"/>
        </w:rPr>
        <w:t xml:space="preserve">частей 2 и </w:t>
      </w:r>
      <w:r w:rsidRPr="003E30C1">
        <w:rPr>
          <w:rFonts w:eastAsiaTheme="minorHAnsi"/>
          <w:lang w:eastAsia="en-US"/>
        </w:rPr>
        <w:t>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w:t>
      </w:r>
      <w:proofErr w:type="gramEnd"/>
      <w:r w:rsidRPr="003E30C1">
        <w:rPr>
          <w:rFonts w:eastAsiaTheme="minorHAnsi"/>
          <w:lang w:eastAsia="en-US"/>
        </w:rPr>
        <w:t xml:space="preserve">, </w:t>
      </w:r>
      <w:proofErr w:type="gramStart"/>
      <w:r w:rsidRPr="003E30C1">
        <w:rPr>
          <w:rFonts w:eastAsiaTheme="minorHAnsi"/>
          <w:lang w:eastAsia="en-US"/>
        </w:rPr>
        <w:t>выдвинутый данной политической партией (в том числе в составе списка кандидатов).</w:t>
      </w:r>
      <w:proofErr w:type="gramEnd"/>
    </w:p>
    <w:p w:rsidR="000D7B38" w:rsidRPr="003E30C1" w:rsidRDefault="0082582E"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5</w:t>
      </w:r>
      <w:r w:rsidR="000D7B38" w:rsidRPr="003E30C1">
        <w:rPr>
          <w:rFonts w:eastAsiaTheme="minorHAnsi"/>
          <w:lang w:eastAsia="en-US"/>
        </w:rPr>
        <w:t xml:space="preserve">. </w:t>
      </w:r>
      <w:proofErr w:type="gramStart"/>
      <w:r w:rsidR="000D7B38" w:rsidRPr="003E30C1">
        <w:rPr>
          <w:rFonts w:eastAsiaTheme="minorHAnsi"/>
          <w:lang w:eastAsia="en-US"/>
        </w:rPr>
        <w:t xml:space="preserve">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w:t>
      </w:r>
      <w:r w:rsidR="00A84FC2" w:rsidRPr="003E30C1">
        <w:rPr>
          <w:rFonts w:eastAsiaTheme="minorHAnsi"/>
          <w:lang w:eastAsia="en-US"/>
        </w:rPr>
        <w:t xml:space="preserve">2, </w:t>
      </w:r>
      <w:r w:rsidR="000D7B38" w:rsidRPr="003E30C1">
        <w:rPr>
          <w:rFonts w:eastAsiaTheme="minorHAnsi"/>
          <w:lang w:eastAsia="en-US"/>
        </w:rPr>
        <w:t>3</w:t>
      </w:r>
      <w:r w:rsidR="00A84FC2" w:rsidRPr="003E30C1">
        <w:rPr>
          <w:rFonts w:eastAsiaTheme="minorHAnsi"/>
          <w:lang w:eastAsia="en-US"/>
        </w:rPr>
        <w:t xml:space="preserve"> и</w:t>
      </w:r>
      <w:r w:rsidR="000D7B38" w:rsidRPr="003E30C1">
        <w:rPr>
          <w:rFonts w:eastAsiaTheme="minorHAnsi"/>
          <w:lang w:eastAsia="en-US"/>
        </w:rPr>
        <w:t xml:space="preserve">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w:t>
      </w:r>
      <w:proofErr w:type="gramEnd"/>
      <w:r w:rsidR="000D7B38" w:rsidRPr="003E30C1">
        <w:rPr>
          <w:rFonts w:eastAsiaTheme="minorHAnsi"/>
          <w:lang w:eastAsia="en-US"/>
        </w:rPr>
        <w:t>,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0D7B38" w:rsidRPr="003E30C1" w:rsidRDefault="00A84FC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6</w:t>
      </w:r>
      <w:r w:rsidR="000D7B38" w:rsidRPr="003E30C1">
        <w:rPr>
          <w:rFonts w:eastAsiaTheme="minorHAnsi"/>
          <w:lang w:eastAsia="en-US"/>
        </w:rPr>
        <w:t xml:space="preserve">. На выборах депутатов представительного органа муниципального образования в поддержку выдвижения политической партией, на которую не распространяется действие пунктов </w:t>
      </w:r>
      <w:r w:rsidRPr="003E30C1">
        <w:rPr>
          <w:rFonts w:eastAsiaTheme="minorHAnsi"/>
          <w:lang w:eastAsia="en-US"/>
        </w:rPr>
        <w:t>2</w:t>
      </w:r>
      <w:r w:rsidR="000D7B38" w:rsidRPr="003E30C1">
        <w:rPr>
          <w:rFonts w:eastAsiaTheme="minorHAnsi"/>
          <w:lang w:eastAsia="en-US"/>
        </w:rPr>
        <w:t xml:space="preserve"> - </w:t>
      </w:r>
      <w:r w:rsidRPr="003E30C1">
        <w:rPr>
          <w:rFonts w:eastAsiaTheme="minorHAnsi"/>
          <w:lang w:eastAsia="en-US"/>
        </w:rPr>
        <w:t>5</w:t>
      </w:r>
      <w:r w:rsidR="000D7B38" w:rsidRPr="003E30C1">
        <w:rPr>
          <w:rFonts w:eastAsiaTheme="minorHAnsi"/>
          <w:lang w:eastAsia="en-US"/>
        </w:rP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статьей </w:t>
      </w:r>
      <w:r w:rsidRPr="003E30C1">
        <w:rPr>
          <w:rFonts w:eastAsiaTheme="minorHAnsi"/>
          <w:lang w:eastAsia="en-US"/>
        </w:rPr>
        <w:t>43</w:t>
      </w:r>
      <w:r w:rsidR="000D7B38" w:rsidRPr="003E30C1">
        <w:rPr>
          <w:rFonts w:eastAsiaTheme="minorHAnsi"/>
          <w:lang w:eastAsia="en-US"/>
        </w:rPr>
        <w:t xml:space="preserve"> настоящего </w:t>
      </w:r>
      <w:r w:rsidRPr="003E30C1">
        <w:rPr>
          <w:rFonts w:eastAsiaTheme="minorHAnsi"/>
          <w:lang w:eastAsia="en-US"/>
        </w:rPr>
        <w:t>З</w:t>
      </w:r>
      <w:r w:rsidR="000D7B38" w:rsidRPr="003E30C1">
        <w:rPr>
          <w:rFonts w:eastAsiaTheme="minorHAnsi"/>
          <w:lang w:eastAsia="en-US"/>
        </w:rPr>
        <w:t>акона.</w:t>
      </w:r>
    </w:p>
    <w:p w:rsidR="000D7B38" w:rsidRPr="003E30C1" w:rsidRDefault="00A84FC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7</w:t>
      </w:r>
      <w:r w:rsidR="000D7B38" w:rsidRPr="003E30C1">
        <w:rPr>
          <w:rFonts w:eastAsiaTheme="minorHAnsi"/>
          <w:lang w:eastAsia="en-US"/>
        </w:rPr>
        <w:t xml:space="preserve">. </w:t>
      </w:r>
      <w:proofErr w:type="gramStart"/>
      <w:r w:rsidRPr="003E30C1">
        <w:rPr>
          <w:rFonts w:eastAsiaTheme="minorHAnsi"/>
          <w:lang w:eastAsia="en-US"/>
        </w:rPr>
        <w:t xml:space="preserve">В соответствии с Федеральным законом «Об основных гарантиях избирательных прав и права на участие в референдуме граждан Российской </w:t>
      </w:r>
      <w:r w:rsidRPr="003E30C1">
        <w:rPr>
          <w:rFonts w:eastAsiaTheme="minorHAnsi"/>
          <w:lang w:eastAsia="en-US"/>
        </w:rPr>
        <w:lastRenderedPageBreak/>
        <w:t>Федерации» с</w:t>
      </w:r>
      <w:r w:rsidR="000D7B38" w:rsidRPr="003E30C1">
        <w:rPr>
          <w:rFonts w:eastAsiaTheme="minorHAnsi"/>
          <w:lang w:eastAsia="en-US"/>
        </w:rPr>
        <w:t xml:space="preserve">писок политических партий, на которые распространяется действие </w:t>
      </w:r>
      <w:r w:rsidRPr="003E30C1">
        <w:rPr>
          <w:rFonts w:eastAsiaTheme="minorHAnsi"/>
          <w:lang w:eastAsia="en-US"/>
        </w:rPr>
        <w:t xml:space="preserve">части 2 </w:t>
      </w:r>
      <w:r w:rsidR="000D7B38" w:rsidRPr="003E30C1">
        <w:rPr>
          <w:rFonts w:eastAsiaTheme="minorHAnsi"/>
          <w:lang w:eastAsia="en-US"/>
        </w:rPr>
        <w:t xml:space="preserve">настоящей статьи, составляется Центральной избирательной комиссией Российской Федерации, размещается на ее сайте в информационно-телекоммуникационной сети </w:t>
      </w:r>
      <w:r w:rsidRPr="003E30C1">
        <w:rPr>
          <w:rFonts w:eastAsiaTheme="minorHAnsi"/>
          <w:lang w:eastAsia="en-US"/>
        </w:rPr>
        <w:t>«</w:t>
      </w:r>
      <w:r w:rsidR="000D7B38" w:rsidRPr="003E30C1">
        <w:rPr>
          <w:rFonts w:eastAsiaTheme="minorHAnsi"/>
          <w:lang w:eastAsia="en-US"/>
        </w:rPr>
        <w:t>Интернет</w:t>
      </w:r>
      <w:r w:rsidRPr="003E30C1">
        <w:rPr>
          <w:rFonts w:eastAsiaTheme="minorHAnsi"/>
          <w:lang w:eastAsia="en-US"/>
        </w:rPr>
        <w:t>»</w:t>
      </w:r>
      <w:r w:rsidR="000D7B38" w:rsidRPr="003E30C1">
        <w:rPr>
          <w:rFonts w:eastAsiaTheme="minorHAnsi"/>
          <w:lang w:eastAsia="en-US"/>
        </w:rPr>
        <w:t xml:space="preserve"> и обновляется по результатам выборов депутатов Государственной Думы Федерального Собрания Российской Федерации.</w:t>
      </w:r>
      <w:proofErr w:type="gramEnd"/>
    </w:p>
    <w:p w:rsidR="000D7B38" w:rsidRPr="003E30C1" w:rsidRDefault="00A84FC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8</w:t>
      </w:r>
      <w:r w:rsidR="000D7B38" w:rsidRPr="003E30C1">
        <w:rPr>
          <w:rFonts w:eastAsiaTheme="minorHAnsi"/>
          <w:lang w:eastAsia="en-US"/>
        </w:rPr>
        <w:t xml:space="preserve">. </w:t>
      </w:r>
      <w:proofErr w:type="gramStart"/>
      <w:r w:rsidR="000D7B38" w:rsidRPr="003E30C1">
        <w:rPr>
          <w:rFonts w:eastAsiaTheme="minorHAnsi"/>
          <w:lang w:eastAsia="en-US"/>
        </w:rPr>
        <w:t xml:space="preserve">Списки политических партий, на которые распространяется действие </w:t>
      </w:r>
      <w:r w:rsidR="00083A23" w:rsidRPr="003E30C1">
        <w:rPr>
          <w:rFonts w:eastAsiaTheme="minorHAnsi"/>
          <w:lang w:eastAsia="en-US"/>
        </w:rPr>
        <w:t>частей 3 - 5</w:t>
      </w:r>
      <w:r w:rsidR="000D7B38" w:rsidRPr="003E30C1">
        <w:rPr>
          <w:rFonts w:eastAsiaTheme="minorHAnsi"/>
          <w:lang w:eastAsia="en-US"/>
        </w:rPr>
        <w:t xml:space="preserve"> настоящей статьи, составляются </w:t>
      </w:r>
      <w:r w:rsidR="00083A23" w:rsidRPr="003E30C1">
        <w:rPr>
          <w:rFonts w:eastAsiaTheme="minorHAnsi"/>
          <w:lang w:eastAsia="en-US"/>
        </w:rPr>
        <w:t>И</w:t>
      </w:r>
      <w:r w:rsidR="000D7B38" w:rsidRPr="003E30C1">
        <w:rPr>
          <w:rFonts w:eastAsiaTheme="minorHAnsi"/>
          <w:lang w:eastAsia="en-US"/>
        </w:rPr>
        <w:t xml:space="preserve">збирательной комиссией </w:t>
      </w:r>
      <w:r w:rsidR="00083A23" w:rsidRPr="003E30C1">
        <w:rPr>
          <w:rFonts w:eastAsiaTheme="minorHAnsi"/>
          <w:lang w:eastAsia="en-US"/>
        </w:rPr>
        <w:t>Республики Дагестан</w:t>
      </w:r>
      <w:r w:rsidR="000D7B38" w:rsidRPr="003E30C1">
        <w:rPr>
          <w:rFonts w:eastAsiaTheme="minorHAnsi"/>
          <w:lang w:eastAsia="en-US"/>
        </w:rPr>
        <w:t xml:space="preserve">, размещаются на ее сайте в информационно-телекоммуникационной сети </w:t>
      </w:r>
      <w:r w:rsidR="00083A23" w:rsidRPr="003E30C1">
        <w:rPr>
          <w:rFonts w:eastAsiaTheme="minorHAnsi"/>
          <w:lang w:eastAsia="en-US"/>
        </w:rPr>
        <w:t>«</w:t>
      </w:r>
      <w:r w:rsidR="000D7B38" w:rsidRPr="003E30C1">
        <w:rPr>
          <w:rFonts w:eastAsiaTheme="minorHAnsi"/>
          <w:lang w:eastAsia="en-US"/>
        </w:rPr>
        <w:t>Интернет</w:t>
      </w:r>
      <w:r w:rsidR="00083A23" w:rsidRPr="003E30C1">
        <w:rPr>
          <w:rFonts w:eastAsiaTheme="minorHAnsi"/>
          <w:lang w:eastAsia="en-US"/>
        </w:rPr>
        <w:t>»</w:t>
      </w:r>
      <w:r w:rsidR="000D7B38" w:rsidRPr="003E30C1">
        <w:rPr>
          <w:rFonts w:eastAsiaTheme="minorHAnsi"/>
          <w:lang w:eastAsia="en-US"/>
        </w:rPr>
        <w:t xml:space="preserve"> и обновляются по результатам выборов депутатов </w:t>
      </w:r>
      <w:r w:rsidR="00083A23" w:rsidRPr="003E30C1">
        <w:rPr>
          <w:rFonts w:eastAsiaTheme="minorHAnsi"/>
          <w:lang w:eastAsia="en-US"/>
        </w:rPr>
        <w:t xml:space="preserve">Народного Собрания Республики Дагестане </w:t>
      </w:r>
      <w:r w:rsidR="000D7B38" w:rsidRPr="003E30C1">
        <w:rPr>
          <w:rFonts w:eastAsiaTheme="minorHAnsi"/>
          <w:lang w:eastAsia="en-US"/>
        </w:rPr>
        <w:t xml:space="preserve">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w:t>
      </w:r>
      <w:r w:rsidR="00083A23" w:rsidRPr="003E30C1">
        <w:rPr>
          <w:rFonts w:eastAsiaTheme="minorHAnsi"/>
          <w:lang w:eastAsia="en-US"/>
        </w:rPr>
        <w:t>Республике Дагестан</w:t>
      </w:r>
      <w:r w:rsidR="000D7B38" w:rsidRPr="003E30C1">
        <w:rPr>
          <w:rFonts w:eastAsiaTheme="minorHAnsi"/>
          <w:lang w:eastAsia="en-US"/>
        </w:rPr>
        <w:t>.</w:t>
      </w:r>
      <w:r w:rsidR="00083A23" w:rsidRPr="003E30C1">
        <w:rPr>
          <w:rFonts w:eastAsiaTheme="minorHAnsi"/>
          <w:lang w:eastAsia="en-US"/>
        </w:rPr>
        <w:t>»</w:t>
      </w:r>
      <w:r w:rsidR="000D7B38" w:rsidRPr="003E30C1">
        <w:rPr>
          <w:rFonts w:eastAsiaTheme="minorHAnsi"/>
          <w:lang w:eastAsia="en-US"/>
        </w:rPr>
        <w:t>;</w:t>
      </w:r>
      <w:proofErr w:type="gramEnd"/>
    </w:p>
    <w:p w:rsidR="00155B70" w:rsidRPr="003E30C1" w:rsidRDefault="00083A2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5) в статье 43:</w:t>
      </w:r>
    </w:p>
    <w:p w:rsidR="00083A23" w:rsidRPr="003E30C1" w:rsidRDefault="00083A2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а) в части 1 после слов «выдвижения кандидатов</w:t>
      </w:r>
      <w:proofErr w:type="gramStart"/>
      <w:r w:rsidRPr="003E30C1">
        <w:rPr>
          <w:rFonts w:eastAsiaTheme="minorHAnsi"/>
          <w:lang w:eastAsia="en-US"/>
        </w:rPr>
        <w:t>,»</w:t>
      </w:r>
      <w:proofErr w:type="gramEnd"/>
      <w:r w:rsidRPr="003E30C1">
        <w:rPr>
          <w:rFonts w:eastAsiaTheme="minorHAnsi"/>
          <w:lang w:eastAsia="en-US"/>
        </w:rPr>
        <w:t xml:space="preserve"> дополнить словами «списков кандидатов,»;</w:t>
      </w:r>
    </w:p>
    <w:p w:rsidR="00083A23" w:rsidRPr="003E30C1" w:rsidRDefault="00083A2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б) част</w:t>
      </w:r>
      <w:r w:rsidR="004D25F5">
        <w:rPr>
          <w:rFonts w:eastAsiaTheme="minorHAnsi"/>
          <w:lang w:eastAsia="en-US"/>
        </w:rPr>
        <w:t>и</w:t>
      </w:r>
      <w:r w:rsidRPr="003E30C1">
        <w:rPr>
          <w:rFonts w:eastAsiaTheme="minorHAnsi"/>
          <w:lang w:eastAsia="en-US"/>
        </w:rPr>
        <w:t xml:space="preserve"> 2 </w:t>
      </w:r>
      <w:r w:rsidR="004D25F5">
        <w:rPr>
          <w:rFonts w:eastAsiaTheme="minorHAnsi"/>
          <w:lang w:eastAsia="en-US"/>
        </w:rPr>
        <w:t xml:space="preserve">и 3 </w:t>
      </w:r>
      <w:r w:rsidRPr="003E30C1">
        <w:rPr>
          <w:rFonts w:eastAsiaTheme="minorHAnsi"/>
          <w:lang w:eastAsia="en-US"/>
        </w:rPr>
        <w:t>изложить в следующей редакции:</w:t>
      </w:r>
    </w:p>
    <w:p w:rsidR="004D25F5" w:rsidRDefault="00083A2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«2. </w:t>
      </w:r>
      <w:proofErr w:type="gramStart"/>
      <w:r w:rsidRPr="003E30C1">
        <w:rPr>
          <w:rFonts w:eastAsiaTheme="minorHAnsi"/>
          <w:lang w:eastAsia="en-US"/>
        </w:rPr>
        <w:t xml:space="preserve">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r:id="rId13" w:history="1">
        <w:r w:rsidR="00493691" w:rsidRPr="003E30C1">
          <w:rPr>
            <w:rFonts w:eastAsiaTheme="minorHAnsi"/>
            <w:lang w:eastAsia="en-US"/>
          </w:rPr>
          <w:t>частью 9 статьи 21</w:t>
        </w:r>
      </w:hyperlink>
      <w:r w:rsidRPr="003E30C1">
        <w:rPr>
          <w:rFonts w:eastAsiaTheme="minorHAnsi"/>
          <w:lang w:eastAsia="en-US"/>
        </w:rPr>
        <w:t xml:space="preserve">настоящего </w:t>
      </w:r>
      <w:r w:rsidR="00493691" w:rsidRPr="003E30C1">
        <w:rPr>
          <w:rFonts w:eastAsiaTheme="minorHAnsi"/>
          <w:lang w:eastAsia="en-US"/>
        </w:rPr>
        <w:t>З</w:t>
      </w:r>
      <w:r w:rsidRPr="003E30C1">
        <w:rPr>
          <w:rFonts w:eastAsiaTheme="minorHAnsi"/>
          <w:lang w:eastAsia="en-US"/>
        </w:rPr>
        <w:t>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proofErr w:type="gramEnd"/>
      <w:r w:rsidRPr="003E30C1">
        <w:rPr>
          <w:rFonts w:eastAsiaTheme="minorHAnsi"/>
          <w:lang w:eastAsia="en-US"/>
        </w:rPr>
        <w:t>, но не может составлять менее 10 подписей</w:t>
      </w:r>
      <w:r w:rsidR="00493691" w:rsidRPr="003E30C1">
        <w:rPr>
          <w:rFonts w:eastAsiaTheme="minorHAnsi"/>
          <w:lang w:eastAsia="en-US"/>
        </w:rPr>
        <w:t>.</w:t>
      </w:r>
    </w:p>
    <w:p w:rsidR="00493691" w:rsidRPr="003E30C1" w:rsidRDefault="004D25F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Окружная избирательная комиссия выдает кандидату письменное извещение о необходимом для регистрации кандидата количестве подписей избирателей, а также о предельном количестве подписей избирателей, </w:t>
      </w:r>
      <w:r>
        <w:rPr>
          <w:rFonts w:eastAsiaTheme="minorHAnsi"/>
          <w:lang w:eastAsia="en-US"/>
        </w:rPr>
        <w:lastRenderedPageBreak/>
        <w:t xml:space="preserve">представляемых для регистрации кандидата. Извещение выдается одновременно с подтверждением, указанным в </w:t>
      </w:r>
      <w:hyperlink r:id="rId14" w:history="1">
        <w:r w:rsidRPr="004D25F5">
          <w:rPr>
            <w:rFonts w:eastAsiaTheme="minorHAnsi"/>
            <w:lang w:eastAsia="en-US"/>
          </w:rPr>
          <w:t>части 4 статьи 38</w:t>
        </w:r>
      </w:hyperlink>
      <w:r>
        <w:rPr>
          <w:rFonts w:eastAsiaTheme="minorHAnsi"/>
          <w:lang w:eastAsia="en-US"/>
        </w:rPr>
        <w:t xml:space="preserve"> и </w:t>
      </w:r>
      <w:hyperlink r:id="rId15" w:history="1">
        <w:r w:rsidRPr="004D25F5">
          <w:rPr>
            <w:rFonts w:eastAsiaTheme="minorHAnsi"/>
            <w:lang w:eastAsia="en-US"/>
          </w:rPr>
          <w:t>части 11 статьи 42</w:t>
        </w:r>
      </w:hyperlink>
      <w:r>
        <w:rPr>
          <w:rFonts w:eastAsiaTheme="minorHAnsi"/>
          <w:lang w:eastAsia="en-US"/>
        </w:rPr>
        <w:t xml:space="preserve"> настоящего Закона.</w:t>
      </w:r>
    </w:p>
    <w:p w:rsidR="00A408CC" w:rsidRPr="003E30C1" w:rsidRDefault="00A408CC"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3. Сбор подписей избирателей в поддержку выдвижения кандидата начинается со дня, следующего за днем уведомления соответствующей избирательной комиссии о выдвижении кандидата.</w:t>
      </w:r>
    </w:p>
    <w:p w:rsidR="00677403" w:rsidRPr="003E30C1" w:rsidRDefault="0067740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Сбор подписей избирателей в поддержку выдвижения избирательным объединением списка кандидатов в депутаты представительного органа муниципального образования по единому избирательному округу начинается со дня, следующего за днем заверения избирательной комиссией муниципального образования списка кандидатов, выдвинутых избирательным объединением по единому избирательному округу</w:t>
      </w:r>
      <w:proofErr w:type="gramStart"/>
      <w:r w:rsidRPr="003E30C1">
        <w:rPr>
          <w:rFonts w:eastAsiaTheme="minorHAnsi"/>
          <w:lang w:eastAsia="en-US"/>
        </w:rPr>
        <w:t>.»;</w:t>
      </w:r>
      <w:proofErr w:type="gramEnd"/>
    </w:p>
    <w:p w:rsidR="005959B2" w:rsidRPr="003E30C1" w:rsidRDefault="004D25F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в</w:t>
      </w:r>
      <w:r w:rsidR="00677403" w:rsidRPr="003E30C1">
        <w:rPr>
          <w:rFonts w:eastAsiaTheme="minorHAnsi"/>
          <w:lang w:eastAsia="en-US"/>
        </w:rPr>
        <w:t xml:space="preserve">) </w:t>
      </w:r>
      <w:r w:rsidR="005959B2" w:rsidRPr="003E30C1">
        <w:rPr>
          <w:rFonts w:eastAsiaTheme="minorHAnsi"/>
          <w:lang w:eastAsia="en-US"/>
        </w:rPr>
        <w:t>в части 4:</w:t>
      </w:r>
    </w:p>
    <w:p w:rsidR="005959B2" w:rsidRPr="003E30C1" w:rsidRDefault="005959B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в абзаце первом слова «</w:t>
      </w:r>
      <w:hyperlink r:id="rId16" w:history="1">
        <w:r w:rsidRPr="003E30C1">
          <w:rPr>
            <w:rFonts w:eastAsiaTheme="minorHAnsi"/>
            <w:lang w:eastAsia="en-US"/>
          </w:rPr>
          <w:t>приложениям NN 6</w:t>
        </w:r>
      </w:hyperlink>
      <w:r w:rsidRPr="003E30C1">
        <w:rPr>
          <w:rFonts w:eastAsiaTheme="minorHAnsi"/>
          <w:lang w:eastAsia="en-US"/>
        </w:rPr>
        <w:t xml:space="preserve"> и </w:t>
      </w:r>
      <w:hyperlink r:id="rId17" w:history="1">
        <w:r w:rsidRPr="003E30C1">
          <w:rPr>
            <w:rFonts w:eastAsiaTheme="minorHAnsi"/>
            <w:lang w:eastAsia="en-US"/>
          </w:rPr>
          <w:t>8</w:t>
        </w:r>
      </w:hyperlink>
      <w:r w:rsidRPr="003E30C1">
        <w:rPr>
          <w:rFonts w:eastAsiaTheme="minorHAnsi"/>
          <w:lang w:eastAsia="en-US"/>
        </w:rPr>
        <w:t>» заменить словами «приложениям №№ 6, 7.1 и 8»;</w:t>
      </w:r>
    </w:p>
    <w:p w:rsidR="005959B2" w:rsidRPr="003E30C1" w:rsidRDefault="004D25F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г) </w:t>
      </w:r>
      <w:r w:rsidR="005959B2" w:rsidRPr="003E30C1">
        <w:rPr>
          <w:rFonts w:eastAsiaTheme="minorHAnsi"/>
          <w:lang w:eastAsia="en-US"/>
        </w:rPr>
        <w:t>пункт 6 изложить в следующей редакции:</w:t>
      </w:r>
    </w:p>
    <w:p w:rsidR="005959B2" w:rsidRPr="003E30C1" w:rsidRDefault="005959B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w:t>
      </w:r>
      <w:r w:rsidR="008F37A2" w:rsidRPr="003E30C1">
        <w:rPr>
          <w:rFonts w:eastAsiaTheme="minorHAnsi"/>
          <w:lang w:eastAsia="en-US"/>
        </w:rPr>
        <w:t xml:space="preserve">6) </w:t>
      </w:r>
      <w:r w:rsidRPr="003E30C1">
        <w:rPr>
          <w:rFonts w:eastAsiaTheme="minorHAnsi"/>
          <w:lang w:eastAsia="en-US"/>
        </w:rPr>
        <w:t>если у кандидата, данные которого указываются в подписном листе, имелась или имеется судимость, дополнительно в подписном листе указываются</w:t>
      </w:r>
      <w:r w:rsidR="00F61981" w:rsidRPr="003E30C1">
        <w:rPr>
          <w:rFonts w:eastAsiaTheme="minorHAnsi"/>
          <w:lang w:eastAsia="en-US"/>
        </w:rPr>
        <w:t xml:space="preserve"> сведения о судимости кандидата</w:t>
      </w:r>
      <w:proofErr w:type="gramStart"/>
      <w:r w:rsidR="00F61981" w:rsidRPr="003E30C1">
        <w:rPr>
          <w:rFonts w:eastAsiaTheme="minorHAnsi"/>
          <w:lang w:eastAsia="en-US"/>
        </w:rPr>
        <w:t>;»</w:t>
      </w:r>
      <w:proofErr w:type="gramEnd"/>
      <w:r w:rsidR="00F61981" w:rsidRPr="003E30C1">
        <w:rPr>
          <w:rFonts w:eastAsiaTheme="minorHAnsi"/>
          <w:lang w:eastAsia="en-US"/>
        </w:rPr>
        <w:t>;</w:t>
      </w:r>
    </w:p>
    <w:p w:rsidR="00F61981" w:rsidRPr="003E30C1" w:rsidRDefault="00F61981"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пункт 7 изложить в следующей редакции:</w:t>
      </w:r>
    </w:p>
    <w:p w:rsidR="00F61981" w:rsidRPr="003E30C1" w:rsidRDefault="00F61981" w:rsidP="003E30C1">
      <w:pPr>
        <w:autoSpaceDE w:val="0"/>
        <w:autoSpaceDN w:val="0"/>
        <w:adjustRightInd w:val="0"/>
        <w:spacing w:line="360" w:lineRule="auto"/>
        <w:ind w:firstLine="567"/>
        <w:jc w:val="both"/>
        <w:rPr>
          <w:rFonts w:eastAsiaTheme="minorHAnsi"/>
          <w:lang w:eastAsia="en-US"/>
        </w:rPr>
      </w:pPr>
      <w:proofErr w:type="gramStart"/>
      <w:r w:rsidRPr="003E30C1">
        <w:rPr>
          <w:rFonts w:eastAsiaTheme="minorHAnsi"/>
          <w:lang w:eastAsia="en-US"/>
        </w:rPr>
        <w:t>«</w:t>
      </w:r>
      <w:r w:rsidR="008F37A2" w:rsidRPr="003E30C1">
        <w:rPr>
          <w:rFonts w:eastAsiaTheme="minorHAnsi"/>
          <w:lang w:eastAsia="en-US"/>
        </w:rPr>
        <w:t xml:space="preserve">7) </w:t>
      </w:r>
      <w:r w:rsidRPr="003E30C1">
        <w:rPr>
          <w:rFonts w:eastAsiaTheme="minorHAnsi"/>
          <w:lang w:eastAsia="en-US"/>
        </w:rPr>
        <w:t>если кандидат, сведения о котором содержатся в подписном листе, в заявлении о согласии баллотироваться в соответствии с часть 2 статьи 37 настоящего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roofErr w:type="gramEnd"/>
    </w:p>
    <w:p w:rsidR="00CD2AF9" w:rsidRPr="003E30C1" w:rsidRDefault="009D753B"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д) </w:t>
      </w:r>
      <w:r w:rsidR="00F61981" w:rsidRPr="003E30C1">
        <w:rPr>
          <w:rFonts w:eastAsiaTheme="minorHAnsi"/>
          <w:lang w:eastAsia="en-US"/>
        </w:rPr>
        <w:t>в части 7 слова «дополнительно день» заменить словами «дополнительно число», после слов «в поддержку кандидата</w:t>
      </w:r>
      <w:proofErr w:type="gramStart"/>
      <w:r w:rsidR="00F61981" w:rsidRPr="003E30C1">
        <w:rPr>
          <w:rFonts w:eastAsiaTheme="minorHAnsi"/>
          <w:lang w:eastAsia="en-US"/>
        </w:rPr>
        <w:t>,»</w:t>
      </w:r>
      <w:proofErr w:type="gramEnd"/>
      <w:r w:rsidR="00F61981" w:rsidRPr="003E30C1">
        <w:rPr>
          <w:rFonts w:eastAsiaTheme="minorHAnsi"/>
          <w:lang w:eastAsia="en-US"/>
        </w:rPr>
        <w:t xml:space="preserve"> дополнить словами «списка кандидатов,»</w:t>
      </w:r>
      <w:r w:rsidR="00CD2AF9" w:rsidRPr="003E30C1">
        <w:rPr>
          <w:rFonts w:eastAsiaTheme="minorHAnsi"/>
          <w:lang w:eastAsia="en-US"/>
        </w:rPr>
        <w:t>;</w:t>
      </w:r>
    </w:p>
    <w:p w:rsidR="009D753B" w:rsidRPr="003E30C1" w:rsidRDefault="00CD2AF9"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 xml:space="preserve">е) </w:t>
      </w:r>
      <w:r w:rsidR="00F85FCB" w:rsidRPr="003E30C1">
        <w:rPr>
          <w:rFonts w:eastAsiaTheme="minorHAnsi"/>
          <w:lang w:eastAsia="en-US"/>
        </w:rPr>
        <w:t>в части 9 после слова «Кандидат</w:t>
      </w:r>
      <w:proofErr w:type="gramStart"/>
      <w:r w:rsidR="00F85FCB" w:rsidRPr="003E30C1">
        <w:rPr>
          <w:rFonts w:eastAsiaTheme="minorHAnsi"/>
          <w:lang w:eastAsia="en-US"/>
        </w:rPr>
        <w:t>,»</w:t>
      </w:r>
      <w:proofErr w:type="gramEnd"/>
      <w:r w:rsidR="00F85FCB" w:rsidRPr="003E30C1">
        <w:rPr>
          <w:rFonts w:eastAsiaTheme="minorHAnsi"/>
          <w:lang w:eastAsia="en-US"/>
        </w:rPr>
        <w:t xml:space="preserve"> дополнить словами «избирательное объединение,», слово «может» заменить словом «могут», после слов «избирательного фонда кандидата,» дополнить словами «избирательного объединения»;</w:t>
      </w:r>
      <w:r w:rsidR="009D753B" w:rsidRPr="003E30C1">
        <w:rPr>
          <w:rFonts w:eastAsiaTheme="minorHAnsi"/>
          <w:lang w:eastAsia="en-US"/>
        </w:rPr>
        <w:t xml:space="preserve"> </w:t>
      </w:r>
    </w:p>
    <w:p w:rsidR="00F85FCB" w:rsidRPr="003E30C1" w:rsidRDefault="00CD2AF9"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ж</w:t>
      </w:r>
      <w:r w:rsidR="009D753B" w:rsidRPr="003E30C1">
        <w:rPr>
          <w:rFonts w:eastAsiaTheme="minorHAnsi"/>
          <w:lang w:eastAsia="en-US"/>
        </w:rPr>
        <w:t>) в части 10 после слова «(кандидатов)» дополнить словами «, списка кандидатов», после слова «кандидат» дополнить словом «, список кандидатов», слова «по месту учебы</w:t>
      </w:r>
      <w:proofErr w:type="gramStart"/>
      <w:r w:rsidR="009D753B" w:rsidRPr="003E30C1">
        <w:rPr>
          <w:rFonts w:eastAsiaTheme="minorHAnsi"/>
          <w:lang w:eastAsia="en-US"/>
        </w:rPr>
        <w:t>,»</w:t>
      </w:r>
      <w:proofErr w:type="gramEnd"/>
      <w:r w:rsidR="009D753B" w:rsidRPr="003E30C1">
        <w:rPr>
          <w:rFonts w:eastAsiaTheme="minorHAnsi"/>
          <w:lang w:eastAsia="en-US"/>
        </w:rPr>
        <w:t xml:space="preserve"> исключить;</w:t>
      </w:r>
    </w:p>
    <w:p w:rsidR="00CD2AF9" w:rsidRPr="003E30C1" w:rsidRDefault="00CD2AF9"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з</w:t>
      </w:r>
      <w:r w:rsidR="009D753B" w:rsidRPr="003E30C1">
        <w:rPr>
          <w:rFonts w:eastAsiaTheme="minorHAnsi"/>
          <w:lang w:eastAsia="en-US"/>
        </w:rPr>
        <w:t xml:space="preserve">) </w:t>
      </w:r>
      <w:r w:rsidRPr="003E30C1">
        <w:rPr>
          <w:rFonts w:eastAsiaTheme="minorHAnsi"/>
          <w:lang w:eastAsia="en-US"/>
        </w:rPr>
        <w:t>в части 12 после слов «раз</w:t>
      </w:r>
      <w:r w:rsidR="008F37A2" w:rsidRPr="003E30C1">
        <w:rPr>
          <w:rFonts w:eastAsiaTheme="minorHAnsi"/>
          <w:lang w:eastAsia="en-US"/>
        </w:rPr>
        <w:t>ных</w:t>
      </w:r>
      <w:r w:rsidRPr="003E30C1">
        <w:rPr>
          <w:rFonts w:eastAsiaTheme="minorHAnsi"/>
          <w:lang w:eastAsia="en-US"/>
        </w:rPr>
        <w:t xml:space="preserve"> кандидатов</w:t>
      </w:r>
      <w:proofErr w:type="gramStart"/>
      <w:r w:rsidRPr="003E30C1">
        <w:rPr>
          <w:rFonts w:eastAsiaTheme="minorHAnsi"/>
          <w:lang w:eastAsia="en-US"/>
        </w:rPr>
        <w:t>,»</w:t>
      </w:r>
      <w:proofErr w:type="gramEnd"/>
      <w:r w:rsidRPr="003E30C1">
        <w:rPr>
          <w:rFonts w:eastAsiaTheme="minorHAnsi"/>
          <w:lang w:eastAsia="en-US"/>
        </w:rPr>
        <w:t xml:space="preserve"> дополнить словами «списков кандидатов,», после слов «того же кандидата» дополнить словами «, списка кандидатов»;</w:t>
      </w:r>
    </w:p>
    <w:p w:rsidR="00CD2AF9" w:rsidRPr="003E30C1" w:rsidRDefault="00CD2AF9"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и) часть 13 изложить в следующей редакции:</w:t>
      </w:r>
    </w:p>
    <w:p w:rsidR="00CD2AF9" w:rsidRPr="003E30C1" w:rsidRDefault="00CD2AF9"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w:t>
      </w:r>
      <w:proofErr w:type="gramStart"/>
      <w:r w:rsidRPr="003E30C1">
        <w:rPr>
          <w:rFonts w:eastAsiaTheme="minorHAnsi"/>
          <w:lang w:eastAsia="en-US"/>
        </w:rPr>
        <w:t>своих</w:t>
      </w:r>
      <w:proofErr w:type="gramEnd"/>
      <w:r w:rsidRPr="003E30C1">
        <w:rPr>
          <w:rFonts w:eastAsiaTheme="minorHAnsi"/>
          <w:lang w:eastAsia="en-US"/>
        </w:rPr>
        <w:t xml:space="preserve"> фамилии, имени и отчества собственноручно ставят свою подпись и дату ее внесения.»;</w:t>
      </w:r>
    </w:p>
    <w:p w:rsidR="00A002E3" w:rsidRPr="003E30C1" w:rsidRDefault="00CD2AF9"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к) </w:t>
      </w:r>
      <w:r w:rsidR="00A002E3" w:rsidRPr="003E30C1">
        <w:rPr>
          <w:rFonts w:eastAsiaTheme="minorHAnsi"/>
          <w:lang w:eastAsia="en-US"/>
        </w:rPr>
        <w:t>часть 14 изложить в следующей редакции:</w:t>
      </w:r>
    </w:p>
    <w:p w:rsidR="00A002E3" w:rsidRPr="003E30C1" w:rsidRDefault="00A002E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w:t>
      </w:r>
      <w:r w:rsidR="008F37A2" w:rsidRPr="003E30C1">
        <w:rPr>
          <w:rFonts w:eastAsiaTheme="minorHAnsi"/>
          <w:lang w:eastAsia="en-US"/>
        </w:rPr>
        <w:t>4</w:t>
      </w:r>
      <w:r w:rsidRPr="003E30C1">
        <w:rPr>
          <w:rFonts w:eastAsiaTheme="minorHAnsi"/>
          <w:lang w:eastAsia="en-US"/>
        </w:rPr>
        <w:t>.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комиссией, организующей выборы. Протокол подписывается соответственно кандидатом, уполномоченным представителем избирательного объединения</w:t>
      </w:r>
      <w:proofErr w:type="gramStart"/>
      <w:r w:rsidRPr="003E30C1">
        <w:rPr>
          <w:rFonts w:eastAsiaTheme="minorHAnsi"/>
          <w:lang w:eastAsia="en-US"/>
        </w:rPr>
        <w:t>.»;</w:t>
      </w:r>
      <w:proofErr w:type="gramEnd"/>
    </w:p>
    <w:p w:rsidR="00A002E3" w:rsidRPr="003E30C1" w:rsidRDefault="00A002E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6) в статье 44:</w:t>
      </w:r>
    </w:p>
    <w:p w:rsidR="00A002E3"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а) части</w:t>
      </w:r>
      <w:r w:rsidR="00A002E3" w:rsidRPr="003E30C1">
        <w:rPr>
          <w:rFonts w:eastAsiaTheme="minorHAnsi"/>
          <w:lang w:eastAsia="en-US"/>
        </w:rPr>
        <w:t xml:space="preserve"> 1</w:t>
      </w:r>
      <w:r>
        <w:rPr>
          <w:rFonts w:eastAsiaTheme="minorHAnsi"/>
          <w:lang w:eastAsia="en-US"/>
        </w:rPr>
        <w:t>, 2 и</w:t>
      </w:r>
      <w:r w:rsidR="00A002E3" w:rsidRPr="003E30C1">
        <w:rPr>
          <w:rFonts w:eastAsiaTheme="minorHAnsi"/>
          <w:lang w:eastAsia="en-US"/>
        </w:rPr>
        <w:t xml:space="preserve"> </w:t>
      </w:r>
      <w:r>
        <w:rPr>
          <w:rFonts w:eastAsiaTheme="minorHAnsi"/>
          <w:lang w:eastAsia="en-US"/>
        </w:rPr>
        <w:t>3 и</w:t>
      </w:r>
      <w:r w:rsidR="00A002E3" w:rsidRPr="003E30C1">
        <w:rPr>
          <w:rFonts w:eastAsiaTheme="minorHAnsi"/>
          <w:lang w:eastAsia="en-US"/>
        </w:rPr>
        <w:t>зложить в следующей редакции:</w:t>
      </w:r>
    </w:p>
    <w:p w:rsidR="00A002E3" w:rsidRPr="003E30C1" w:rsidRDefault="00A002E3"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 </w:t>
      </w:r>
      <w:proofErr w:type="gramStart"/>
      <w:r w:rsidRPr="003E30C1">
        <w:rPr>
          <w:rFonts w:eastAsiaTheme="minorHAnsi"/>
          <w:lang w:eastAsia="en-US"/>
        </w:rPr>
        <w:t xml:space="preserve">Регистрация кандидата, списка кандидатов осуществляется соответствующей избирательной комиссией при наличии документов, </w:t>
      </w:r>
      <w:r w:rsidRPr="003E30C1">
        <w:rPr>
          <w:rFonts w:eastAsiaTheme="minorHAnsi"/>
          <w:lang w:eastAsia="en-US"/>
        </w:rPr>
        <w:lastRenderedPageBreak/>
        <w:t xml:space="preserve">указанных в </w:t>
      </w:r>
      <w:r w:rsidR="00CA6F0D" w:rsidRPr="003E30C1">
        <w:rPr>
          <w:rFonts w:eastAsiaTheme="minorHAnsi"/>
          <w:lang w:eastAsia="en-US"/>
        </w:rPr>
        <w:t>частях</w:t>
      </w:r>
      <w:r w:rsidRPr="003E30C1">
        <w:rPr>
          <w:rFonts w:eastAsiaTheme="minorHAnsi"/>
          <w:lang w:eastAsia="en-US"/>
        </w:rPr>
        <w:t xml:space="preserve"> 2, 2.1</w:t>
      </w:r>
      <w:r w:rsidR="0003576A" w:rsidRPr="003E30C1">
        <w:rPr>
          <w:rFonts w:eastAsiaTheme="minorHAnsi"/>
          <w:lang w:eastAsia="en-US"/>
        </w:rPr>
        <w:t>,</w:t>
      </w:r>
      <w:r w:rsidRPr="003E30C1">
        <w:rPr>
          <w:rFonts w:eastAsiaTheme="minorHAnsi"/>
          <w:lang w:eastAsia="en-US"/>
        </w:rPr>
        <w:t xml:space="preserve"> </w:t>
      </w:r>
      <w:r w:rsidR="0003576A" w:rsidRPr="003E30C1">
        <w:rPr>
          <w:rFonts w:eastAsiaTheme="minorHAnsi"/>
          <w:lang w:eastAsia="en-US"/>
        </w:rPr>
        <w:t>4</w:t>
      </w:r>
      <w:r w:rsidRPr="003E30C1">
        <w:rPr>
          <w:rFonts w:eastAsiaTheme="minorHAnsi"/>
          <w:lang w:eastAsia="en-US"/>
        </w:rPr>
        <w:t xml:space="preserve"> (при проведении выборов глав муниципальных районов и глав городских округов также документов, указанных в </w:t>
      </w:r>
      <w:r w:rsidR="00CA6F0D" w:rsidRPr="003E30C1">
        <w:rPr>
          <w:rFonts w:eastAsiaTheme="minorHAnsi"/>
          <w:lang w:eastAsia="en-US"/>
        </w:rPr>
        <w:t>части</w:t>
      </w:r>
      <w:r w:rsidRPr="003E30C1">
        <w:rPr>
          <w:rFonts w:eastAsiaTheme="minorHAnsi"/>
          <w:lang w:eastAsia="en-US"/>
        </w:rPr>
        <w:t xml:space="preserve"> </w:t>
      </w:r>
      <w:r w:rsidR="0003576A" w:rsidRPr="003E30C1">
        <w:rPr>
          <w:rFonts w:eastAsiaTheme="minorHAnsi"/>
          <w:lang w:eastAsia="en-US"/>
        </w:rPr>
        <w:t>4</w:t>
      </w:r>
      <w:r w:rsidRPr="003E30C1">
        <w:rPr>
          <w:rFonts w:eastAsiaTheme="minorHAnsi"/>
          <w:lang w:eastAsia="en-US"/>
        </w:rPr>
        <w:t>.1) статьи 3</w:t>
      </w:r>
      <w:r w:rsidR="0003576A" w:rsidRPr="003E30C1">
        <w:rPr>
          <w:rFonts w:eastAsiaTheme="minorHAnsi"/>
          <w:lang w:eastAsia="en-US"/>
        </w:rPr>
        <w:t>7, статье 42</w:t>
      </w:r>
      <w:r w:rsidRPr="003E30C1">
        <w:rPr>
          <w:rFonts w:eastAsiaTheme="minorHAnsi"/>
          <w:lang w:eastAsia="en-US"/>
        </w:rPr>
        <w:t xml:space="preserve"> настоящего </w:t>
      </w:r>
      <w:r w:rsidR="0003576A" w:rsidRPr="003E30C1">
        <w:rPr>
          <w:rFonts w:eastAsiaTheme="minorHAnsi"/>
          <w:lang w:eastAsia="en-US"/>
        </w:rPr>
        <w:t>З</w:t>
      </w:r>
      <w:r w:rsidRPr="003E30C1">
        <w:rPr>
          <w:rFonts w:eastAsiaTheme="minorHAnsi"/>
          <w:lang w:eastAsia="en-US"/>
        </w:rPr>
        <w:t>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w:t>
      </w:r>
      <w:proofErr w:type="gramEnd"/>
      <w:r w:rsidRPr="003E30C1">
        <w:rPr>
          <w:rFonts w:eastAsiaTheme="minorHAnsi"/>
          <w:lang w:eastAsia="en-US"/>
        </w:rPr>
        <w:t xml:space="preserve"> </w:t>
      </w:r>
      <w:proofErr w:type="gramStart"/>
      <w:r w:rsidRPr="003E30C1">
        <w:rPr>
          <w:rFonts w:eastAsiaTheme="minorHAnsi"/>
          <w:lang w:eastAsia="en-US"/>
        </w:rPr>
        <w:t>наличии необходимого количества подписей избирателей, собранных в поддержку выдвижения кандидата, списка кандидатов (</w:t>
      </w:r>
      <w:r w:rsidR="0003576A" w:rsidRPr="003E30C1">
        <w:rPr>
          <w:rFonts w:eastAsiaTheme="minorHAnsi"/>
          <w:lang w:eastAsia="en-US"/>
        </w:rPr>
        <w:t xml:space="preserve">за исключением случая, указанного в части 21 </w:t>
      </w:r>
      <w:r w:rsidRPr="003E30C1">
        <w:rPr>
          <w:rFonts w:eastAsiaTheme="minorHAnsi"/>
          <w:lang w:eastAsia="en-US"/>
        </w:rPr>
        <w:t xml:space="preserve">настоящей статьи),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r w:rsidR="00CA6F0D" w:rsidRPr="003E30C1">
        <w:rPr>
          <w:rFonts w:eastAsiaTheme="minorHAnsi"/>
          <w:lang w:eastAsia="en-US"/>
        </w:rPr>
        <w:t>частей</w:t>
      </w:r>
      <w:r w:rsidRPr="003E30C1">
        <w:rPr>
          <w:rFonts w:eastAsiaTheme="minorHAnsi"/>
          <w:lang w:eastAsia="en-US"/>
        </w:rPr>
        <w:t xml:space="preserve"> 2 - </w:t>
      </w:r>
      <w:r w:rsidR="0003576A" w:rsidRPr="003E30C1">
        <w:rPr>
          <w:rFonts w:eastAsiaTheme="minorHAnsi"/>
          <w:lang w:eastAsia="en-US"/>
        </w:rPr>
        <w:t>5</w:t>
      </w:r>
      <w:r w:rsidRPr="003E30C1">
        <w:rPr>
          <w:rFonts w:eastAsiaTheme="minorHAnsi"/>
          <w:lang w:eastAsia="en-US"/>
        </w:rPr>
        <w:t xml:space="preserve"> статьи </w:t>
      </w:r>
      <w:r w:rsidR="0003576A" w:rsidRPr="003E30C1">
        <w:rPr>
          <w:rFonts w:eastAsiaTheme="minorHAnsi"/>
          <w:lang w:eastAsia="en-US"/>
        </w:rPr>
        <w:t>42</w:t>
      </w:r>
      <w:r w:rsidRPr="003E30C1">
        <w:rPr>
          <w:rFonts w:eastAsiaTheme="minorHAnsi"/>
          <w:lang w:eastAsia="en-US"/>
        </w:rPr>
        <w:t xml:space="preserve">.1 настоящего </w:t>
      </w:r>
      <w:r w:rsidR="0003576A" w:rsidRPr="003E30C1">
        <w:rPr>
          <w:rFonts w:eastAsiaTheme="minorHAnsi"/>
          <w:lang w:eastAsia="en-US"/>
        </w:rPr>
        <w:t>З</w:t>
      </w:r>
      <w:r w:rsidRPr="003E30C1">
        <w:rPr>
          <w:rFonts w:eastAsiaTheme="minorHAnsi"/>
          <w:lang w:eastAsia="en-US"/>
        </w:rPr>
        <w:t xml:space="preserve">акона или </w:t>
      </w:r>
      <w:r w:rsidR="00CA6F0D" w:rsidRPr="003E30C1">
        <w:rPr>
          <w:rFonts w:eastAsiaTheme="minorHAnsi"/>
          <w:lang w:eastAsia="en-US"/>
        </w:rPr>
        <w:t xml:space="preserve">части 20 </w:t>
      </w:r>
      <w:r w:rsidRPr="003E30C1">
        <w:rPr>
          <w:rFonts w:eastAsiaTheme="minorHAnsi"/>
          <w:lang w:eastAsia="en-US"/>
        </w:rPr>
        <w:t>настоящей статьи.</w:t>
      </w:r>
      <w:proofErr w:type="gramEnd"/>
    </w:p>
    <w:p w:rsidR="00CA6F0D" w:rsidRPr="003E30C1" w:rsidRDefault="00CA6F0D"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2.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w:t>
      </w:r>
      <w:proofErr w:type="gramStart"/>
      <w:r w:rsidRPr="003E30C1">
        <w:rPr>
          <w:rFonts w:eastAsiaTheme="minorHAnsi"/>
          <w:lang w:eastAsia="en-US"/>
        </w:rPr>
        <w:t>позднее</w:t>
      </w:r>
      <w:proofErr w:type="gramEnd"/>
      <w:r w:rsidRPr="003E30C1">
        <w:rPr>
          <w:rFonts w:eastAsiaTheme="minorHAnsi"/>
          <w:lang w:eastAsia="en-US"/>
        </w:rPr>
        <w:t xml:space="preserve">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w:t>
      </w:r>
      <w:proofErr w:type="gramStart"/>
      <w:r w:rsidRPr="003E30C1">
        <w:rPr>
          <w:rFonts w:eastAsiaTheme="minorHAnsi"/>
          <w:lang w:eastAsia="en-US"/>
        </w:rPr>
        <w:t>этом</w:t>
      </w:r>
      <w:proofErr w:type="gramEnd"/>
      <w:r w:rsidRPr="003E30C1">
        <w:rPr>
          <w:rFonts w:eastAsiaTheme="minorHAnsi"/>
          <w:lang w:eastAsia="en-US"/>
        </w:rPr>
        <w:t xml:space="preserve"> кандидата, избирательное объединение. Не </w:t>
      </w:r>
      <w:proofErr w:type="gramStart"/>
      <w:r w:rsidRPr="003E30C1">
        <w:rPr>
          <w:rFonts w:eastAsiaTheme="minorHAnsi"/>
          <w:lang w:eastAsia="en-US"/>
        </w:rPr>
        <w:t>позднее</w:t>
      </w:r>
      <w:proofErr w:type="gramEnd"/>
      <w:r w:rsidRPr="003E30C1">
        <w:rPr>
          <w:rFonts w:eastAsiaTheme="minorHAnsi"/>
          <w:lang w:eastAsia="en-US"/>
        </w:rPr>
        <w:t xml:space="preserve">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пунктами </w:t>
      </w:r>
      <w:proofErr w:type="gramStart"/>
      <w:r w:rsidRPr="003E30C1">
        <w:rPr>
          <w:rFonts w:eastAsiaTheme="minorHAnsi"/>
          <w:lang w:eastAsia="en-US"/>
        </w:rPr>
        <w:t xml:space="preserve">2 и 4 (при проведении выборов глав муниципальных районов и глав городских округов также документы, представленные в соответствии с частью 4.1) статьи 37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w:t>
      </w:r>
      <w:r w:rsidRPr="003E30C1">
        <w:rPr>
          <w:rFonts w:eastAsiaTheme="minorHAnsi"/>
          <w:lang w:eastAsia="en-US"/>
        </w:rPr>
        <w:lastRenderedPageBreak/>
        <w:t>представленные в избирательную комиссию для уведомления о выдвижении кандидата (кандидатов), списка кандидатов и их регистрации, в</w:t>
      </w:r>
      <w:proofErr w:type="gramEnd"/>
      <w:r w:rsidRPr="003E30C1">
        <w:rPr>
          <w:rFonts w:eastAsiaTheme="minorHAnsi"/>
          <w:lang w:eastAsia="en-US"/>
        </w:rPr>
        <w:t xml:space="preserve"> </w:t>
      </w:r>
      <w:proofErr w:type="gramStart"/>
      <w:r w:rsidRPr="003E30C1">
        <w:rPr>
          <w:rFonts w:eastAsiaTheme="minorHAnsi"/>
          <w:lang w:eastAsia="en-US"/>
        </w:rPr>
        <w:t>целях</w:t>
      </w:r>
      <w:proofErr w:type="gramEnd"/>
      <w:r w:rsidRPr="003E30C1">
        <w:rPr>
          <w:rFonts w:eastAsiaTheme="minorHAnsi"/>
          <w:lang w:eastAsia="en-US"/>
        </w:rPr>
        <w:t xml:space="preserve">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частью 2.1 статьи 37 настоящего Закона, кандидат, избирательное объединение вправе представить ее не </w:t>
      </w:r>
      <w:proofErr w:type="gramStart"/>
      <w:r w:rsidRPr="003E30C1">
        <w:rPr>
          <w:rFonts w:eastAsiaTheme="minorHAnsi"/>
          <w:lang w:eastAsia="en-US"/>
        </w:rPr>
        <w:t>позднее</w:t>
      </w:r>
      <w:proofErr w:type="gramEnd"/>
      <w:r w:rsidRPr="003E30C1">
        <w:rPr>
          <w:rFonts w:eastAsiaTheme="minorHAnsi"/>
          <w:lang w:eastAsia="en-US"/>
        </w:rPr>
        <w:t xml:space="preserve">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CA6F0D" w:rsidRPr="003E30C1" w:rsidRDefault="00CA6F0D"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3. Количество представляемых для регистрации кандидата, списка кандидатов подписей избирателей может превышать количество подписей, необходимое для регистрации кандидата, списка кандидатов</w:t>
      </w:r>
      <w:r w:rsidR="0027147E" w:rsidRPr="003E30C1">
        <w:rPr>
          <w:rFonts w:eastAsiaTheme="minorHAnsi"/>
          <w:lang w:eastAsia="en-US"/>
        </w:rPr>
        <w:t xml:space="preserve"> </w:t>
      </w:r>
      <w:r w:rsidRPr="003E30C1">
        <w:rPr>
          <w:rFonts w:eastAsiaTheme="minorHAnsi"/>
          <w:lang w:eastAsia="en-US"/>
        </w:rPr>
        <w:t>не более чем на 10 процентов</w:t>
      </w:r>
      <w:r w:rsidR="0027147E" w:rsidRPr="003E30C1">
        <w:rPr>
          <w:rFonts w:eastAsiaTheme="minorHAnsi"/>
          <w:lang w:eastAsia="en-US"/>
        </w:rPr>
        <w:t>.</w:t>
      </w:r>
      <w:r w:rsidRPr="003E30C1">
        <w:rPr>
          <w:rFonts w:eastAsiaTheme="minorHAnsi"/>
          <w:lang w:eastAsia="en-US"/>
        </w:rPr>
        <w:t xml:space="preserve">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w:t>
      </w:r>
      <w:r w:rsidR="0027147E" w:rsidRPr="003E30C1">
        <w:rPr>
          <w:rFonts w:eastAsiaTheme="minorHAnsi"/>
          <w:lang w:eastAsia="en-US"/>
        </w:rPr>
        <w:t>списка кандидатов</w:t>
      </w:r>
      <w:r w:rsidRPr="003E30C1">
        <w:rPr>
          <w:rFonts w:eastAsiaTheme="minorHAnsi"/>
          <w:lang w:eastAsia="en-US"/>
        </w:rPr>
        <w:t xml:space="preserve"> не более чем на четыре подписи</w:t>
      </w:r>
      <w:proofErr w:type="gramStart"/>
      <w:r w:rsidRPr="003E30C1">
        <w:rPr>
          <w:rFonts w:eastAsiaTheme="minorHAnsi"/>
          <w:lang w:eastAsia="en-US"/>
        </w:rPr>
        <w:t>.</w:t>
      </w:r>
      <w:r w:rsidR="0027147E" w:rsidRPr="003E30C1">
        <w:rPr>
          <w:rFonts w:eastAsiaTheme="minorHAnsi"/>
          <w:lang w:eastAsia="en-US"/>
        </w:rPr>
        <w:t>»</w:t>
      </w:r>
      <w:r w:rsidRPr="003E30C1">
        <w:rPr>
          <w:rFonts w:eastAsiaTheme="minorHAnsi"/>
          <w:lang w:eastAsia="en-US"/>
        </w:rPr>
        <w:t>;</w:t>
      </w:r>
      <w:proofErr w:type="gramEnd"/>
    </w:p>
    <w:p w:rsidR="0027147E"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б</w:t>
      </w:r>
      <w:r w:rsidR="0027147E" w:rsidRPr="003E30C1">
        <w:rPr>
          <w:rFonts w:eastAsiaTheme="minorHAnsi"/>
          <w:lang w:eastAsia="en-US"/>
        </w:rPr>
        <w:t>) в части 10:</w:t>
      </w:r>
    </w:p>
    <w:p w:rsidR="0027147E" w:rsidRPr="003E30C1" w:rsidRDefault="0027147E"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абзац первый дополнить предложением следующего содержания: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27147E" w:rsidRPr="003E30C1" w:rsidRDefault="0027147E"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в абзаце третьем после слов «для регистрации кандидата</w:t>
      </w:r>
      <w:proofErr w:type="gramStart"/>
      <w:r w:rsidRPr="003E30C1">
        <w:rPr>
          <w:rFonts w:eastAsiaTheme="minorHAnsi"/>
          <w:lang w:eastAsia="en-US"/>
        </w:rPr>
        <w:t>,»</w:t>
      </w:r>
      <w:proofErr w:type="gramEnd"/>
      <w:r w:rsidRPr="003E30C1">
        <w:rPr>
          <w:rFonts w:eastAsiaTheme="minorHAnsi"/>
          <w:lang w:eastAsia="en-US"/>
        </w:rPr>
        <w:t xml:space="preserve"> дополнить словами «списка кандидатов,»;</w:t>
      </w:r>
    </w:p>
    <w:p w:rsidR="002B339F"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в</w:t>
      </w:r>
      <w:r w:rsidR="0027147E" w:rsidRPr="003E30C1">
        <w:rPr>
          <w:rFonts w:eastAsiaTheme="minorHAnsi"/>
          <w:lang w:eastAsia="en-US"/>
        </w:rPr>
        <w:t xml:space="preserve">) </w:t>
      </w:r>
      <w:r w:rsidR="00DF6221" w:rsidRPr="003E30C1">
        <w:rPr>
          <w:rFonts w:eastAsiaTheme="minorHAnsi"/>
          <w:lang w:eastAsia="en-US"/>
        </w:rPr>
        <w:t xml:space="preserve">в части 11 </w:t>
      </w:r>
      <w:r w:rsidR="002B339F" w:rsidRPr="003E30C1">
        <w:rPr>
          <w:rFonts w:eastAsiaTheme="minorHAnsi"/>
          <w:lang w:eastAsia="en-US"/>
        </w:rPr>
        <w:t>слова «выдвинувшего кандидатов, представивших» заменить словами «выдвинувшего кандидата, список кандидатов и представившего», после слов «должен извещаться кандидат</w:t>
      </w:r>
      <w:proofErr w:type="gramStart"/>
      <w:r w:rsidR="002B339F" w:rsidRPr="003E30C1">
        <w:rPr>
          <w:rFonts w:eastAsiaTheme="minorHAnsi"/>
          <w:lang w:eastAsia="en-US"/>
        </w:rPr>
        <w:t>,»</w:t>
      </w:r>
      <w:proofErr w:type="gramEnd"/>
      <w:r w:rsidR="002B339F" w:rsidRPr="003E30C1">
        <w:rPr>
          <w:rFonts w:eastAsiaTheme="minorHAnsi"/>
          <w:lang w:eastAsia="en-US"/>
        </w:rPr>
        <w:t xml:space="preserve"> дополнить словами «уполномоченный представитель избирательного объединения,»;</w:t>
      </w:r>
    </w:p>
    <w:p w:rsidR="002B339F"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lastRenderedPageBreak/>
        <w:t>г</w:t>
      </w:r>
      <w:r w:rsidR="002B339F" w:rsidRPr="003E30C1">
        <w:rPr>
          <w:rFonts w:eastAsiaTheme="minorHAnsi"/>
          <w:lang w:eastAsia="en-US"/>
        </w:rPr>
        <w:t xml:space="preserve">) в части 14 </w:t>
      </w:r>
      <w:r w:rsidR="005B7742" w:rsidRPr="003E30C1">
        <w:rPr>
          <w:rFonts w:eastAsiaTheme="minorHAnsi"/>
          <w:lang w:eastAsia="en-US"/>
        </w:rPr>
        <w:t xml:space="preserve">слово «лица» заменить словом «избирателя», </w:t>
      </w:r>
      <w:r w:rsidR="002B339F" w:rsidRPr="003E30C1">
        <w:rPr>
          <w:rFonts w:eastAsiaTheme="minorHAnsi"/>
          <w:lang w:eastAsia="en-US"/>
        </w:rPr>
        <w:t xml:space="preserve">после слов </w:t>
      </w:r>
      <w:r w:rsidR="005B7742" w:rsidRPr="003E30C1">
        <w:rPr>
          <w:rFonts w:eastAsiaTheme="minorHAnsi"/>
          <w:lang w:eastAsia="en-US"/>
        </w:rPr>
        <w:t>«</w:t>
      </w:r>
      <w:r w:rsidR="002B339F" w:rsidRPr="003E30C1">
        <w:rPr>
          <w:rFonts w:eastAsiaTheme="minorHAnsi"/>
          <w:lang w:eastAsia="en-US"/>
        </w:rPr>
        <w:t>того же кандидата</w:t>
      </w:r>
      <w:proofErr w:type="gramStart"/>
      <w:r w:rsidR="002B339F" w:rsidRPr="003E30C1">
        <w:rPr>
          <w:rFonts w:eastAsiaTheme="minorHAnsi"/>
          <w:lang w:eastAsia="en-US"/>
        </w:rPr>
        <w:t>,</w:t>
      </w:r>
      <w:r w:rsidR="005B7742" w:rsidRPr="003E30C1">
        <w:rPr>
          <w:rFonts w:eastAsiaTheme="minorHAnsi"/>
          <w:lang w:eastAsia="en-US"/>
        </w:rPr>
        <w:t>»</w:t>
      </w:r>
      <w:proofErr w:type="gramEnd"/>
      <w:r w:rsidR="002B339F" w:rsidRPr="003E30C1">
        <w:rPr>
          <w:rFonts w:eastAsiaTheme="minorHAnsi"/>
          <w:lang w:eastAsia="en-US"/>
        </w:rPr>
        <w:t xml:space="preserve"> дополнить словами </w:t>
      </w:r>
      <w:r w:rsidR="005B7742" w:rsidRPr="003E30C1">
        <w:rPr>
          <w:rFonts w:eastAsiaTheme="minorHAnsi"/>
          <w:lang w:eastAsia="en-US"/>
        </w:rPr>
        <w:t>«списка кандидатов,»</w:t>
      </w:r>
      <w:r w:rsidR="002B339F" w:rsidRPr="003E30C1">
        <w:rPr>
          <w:rFonts w:eastAsiaTheme="minorHAnsi"/>
          <w:lang w:eastAsia="en-US"/>
        </w:rPr>
        <w:t xml:space="preserve">, </w:t>
      </w:r>
      <w:r w:rsidR="005B7742" w:rsidRPr="003E30C1">
        <w:rPr>
          <w:rFonts w:eastAsiaTheme="minorHAnsi"/>
          <w:lang w:eastAsia="en-US"/>
        </w:rPr>
        <w:t xml:space="preserve">слово «действительной» заменить словом «достоверной», </w:t>
      </w:r>
      <w:r w:rsidR="002B339F" w:rsidRPr="003E30C1">
        <w:rPr>
          <w:rFonts w:eastAsiaTheme="minorHAnsi"/>
          <w:lang w:eastAsia="en-US"/>
        </w:rPr>
        <w:t xml:space="preserve">слово </w:t>
      </w:r>
      <w:r w:rsidR="005B7742" w:rsidRPr="003E30C1">
        <w:rPr>
          <w:rFonts w:eastAsiaTheme="minorHAnsi"/>
          <w:lang w:eastAsia="en-US"/>
        </w:rPr>
        <w:t>«считаются»</w:t>
      </w:r>
      <w:r w:rsidR="002B339F" w:rsidRPr="003E30C1">
        <w:rPr>
          <w:rFonts w:eastAsiaTheme="minorHAnsi"/>
          <w:lang w:eastAsia="en-US"/>
        </w:rPr>
        <w:t xml:space="preserve"> заменить словом </w:t>
      </w:r>
      <w:r w:rsidR="005B7742" w:rsidRPr="003E30C1">
        <w:rPr>
          <w:rFonts w:eastAsiaTheme="minorHAnsi"/>
          <w:lang w:eastAsia="en-US"/>
        </w:rPr>
        <w:t>«признаются»</w:t>
      </w:r>
      <w:r w:rsidR="002B339F" w:rsidRPr="003E30C1">
        <w:rPr>
          <w:rFonts w:eastAsiaTheme="minorHAnsi"/>
          <w:lang w:eastAsia="en-US"/>
        </w:rPr>
        <w:t>;</w:t>
      </w:r>
    </w:p>
    <w:p w:rsidR="005B7742"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д</w:t>
      </w:r>
      <w:r w:rsidR="005B7742" w:rsidRPr="003E30C1">
        <w:rPr>
          <w:rFonts w:eastAsiaTheme="minorHAnsi"/>
          <w:lang w:eastAsia="en-US"/>
        </w:rPr>
        <w:t>) в части 16:</w:t>
      </w:r>
    </w:p>
    <w:p w:rsidR="005B7742" w:rsidRPr="003E30C1" w:rsidRDefault="005B774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пункт 2 изложить в следующей редакции:</w:t>
      </w:r>
    </w:p>
    <w:p w:rsidR="005B7742" w:rsidRPr="003E30C1" w:rsidRDefault="005B774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«2)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10 настоящей статьи</w:t>
      </w:r>
      <w:proofErr w:type="gramStart"/>
      <w:r w:rsidRPr="003E30C1">
        <w:rPr>
          <w:rFonts w:eastAsiaTheme="minorHAnsi"/>
          <w:lang w:eastAsia="en-US"/>
        </w:rPr>
        <w:t>;»</w:t>
      </w:r>
      <w:proofErr w:type="gramEnd"/>
      <w:r w:rsidRPr="003E30C1">
        <w:rPr>
          <w:rFonts w:eastAsiaTheme="minorHAnsi"/>
          <w:lang w:eastAsia="en-US"/>
        </w:rPr>
        <w:t>;</w:t>
      </w:r>
    </w:p>
    <w:p w:rsidR="005B7742" w:rsidRPr="003E30C1" w:rsidRDefault="005B774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в пункте 6 слова «привлеченного к работе по проверке </w:t>
      </w:r>
      <w:r w:rsidR="00021A06" w:rsidRPr="003E30C1">
        <w:rPr>
          <w:rFonts w:eastAsiaTheme="minorHAnsi"/>
          <w:lang w:eastAsia="en-US"/>
        </w:rPr>
        <w:t>достоверности подписей»</w:t>
      </w:r>
      <w:r w:rsidRPr="003E30C1">
        <w:rPr>
          <w:rFonts w:eastAsiaTheme="minorHAnsi"/>
          <w:lang w:eastAsia="en-US"/>
        </w:rPr>
        <w:t xml:space="preserve"> заменить словами </w:t>
      </w:r>
      <w:r w:rsidR="00021A06" w:rsidRPr="003E30C1">
        <w:rPr>
          <w:rFonts w:eastAsiaTheme="minorHAnsi"/>
          <w:lang w:eastAsia="en-US"/>
        </w:rPr>
        <w:t>«</w:t>
      </w:r>
      <w:r w:rsidRPr="003E30C1">
        <w:rPr>
          <w:rFonts w:eastAsiaTheme="minorHAnsi"/>
          <w:lang w:eastAsia="en-US"/>
        </w:rPr>
        <w:t>привлеченного к проверке</w:t>
      </w:r>
      <w:r w:rsidR="00021A06" w:rsidRPr="003E30C1">
        <w:rPr>
          <w:rFonts w:eastAsiaTheme="minorHAnsi"/>
          <w:lang w:eastAsia="en-US"/>
        </w:rPr>
        <w:t>»</w:t>
      </w:r>
      <w:r w:rsidRPr="003E30C1">
        <w:rPr>
          <w:rFonts w:eastAsiaTheme="minorHAnsi"/>
          <w:lang w:eastAsia="en-US"/>
        </w:rPr>
        <w:t>;</w:t>
      </w:r>
    </w:p>
    <w:p w:rsidR="00021A06" w:rsidRPr="003E30C1" w:rsidRDefault="00021A06"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пункт 8 изложить в следующей редакции:</w:t>
      </w:r>
    </w:p>
    <w:p w:rsidR="00021A06" w:rsidRPr="003E30C1" w:rsidRDefault="00021A06" w:rsidP="003E30C1">
      <w:pPr>
        <w:autoSpaceDE w:val="0"/>
        <w:autoSpaceDN w:val="0"/>
        <w:adjustRightInd w:val="0"/>
        <w:spacing w:line="360" w:lineRule="auto"/>
        <w:ind w:firstLine="567"/>
        <w:jc w:val="both"/>
        <w:rPr>
          <w:rFonts w:eastAsiaTheme="minorHAnsi"/>
          <w:lang w:eastAsia="en-US"/>
        </w:rPr>
      </w:pPr>
      <w:proofErr w:type="gramStart"/>
      <w:r w:rsidRPr="003E30C1">
        <w:rPr>
          <w:rFonts w:eastAsiaTheme="minorHAnsi"/>
          <w:lang w:eastAsia="en-US"/>
        </w:rP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w:t>
      </w:r>
      <w:proofErr w:type="gramEnd"/>
      <w:r w:rsidRPr="003E30C1">
        <w:rPr>
          <w:rFonts w:eastAsiaTheme="minorHAnsi"/>
          <w:lang w:eastAsia="en-US"/>
        </w:rPr>
        <w:t xml:space="preserve"> (</w:t>
      </w:r>
      <w:proofErr w:type="gramStart"/>
      <w:r w:rsidRPr="003E30C1">
        <w:rPr>
          <w:rFonts w:eastAsiaTheme="minorHAnsi"/>
          <w:lang w:eastAsia="en-US"/>
        </w:rPr>
        <w:t xml:space="preserve">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w:t>
      </w:r>
      <w:r w:rsidRPr="003E30C1">
        <w:rPr>
          <w:rFonts w:eastAsiaTheme="minorHAnsi"/>
          <w:lang w:eastAsia="en-US"/>
        </w:rPr>
        <w:lastRenderedPageBreak/>
        <w:t>подписей избирателей, кандидатом</w:t>
      </w:r>
      <w:proofErr w:type="gramEnd"/>
      <w:r w:rsidRPr="003E30C1">
        <w:rPr>
          <w:rFonts w:eastAsiaTheme="minorHAnsi"/>
          <w:lang w:eastAsia="en-US"/>
        </w:rPr>
        <w:t xml:space="preserve">, </w:t>
      </w:r>
      <w:proofErr w:type="gramStart"/>
      <w:r w:rsidRPr="003E30C1">
        <w:rPr>
          <w:rFonts w:eastAsiaTheme="minorHAnsi"/>
          <w:lang w:eastAsia="en-US"/>
        </w:rPr>
        <w:t>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roofErr w:type="gramEnd"/>
    </w:p>
    <w:p w:rsidR="008524DC"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е) </w:t>
      </w:r>
      <w:r w:rsidR="008524DC" w:rsidRPr="003E30C1">
        <w:rPr>
          <w:rFonts w:eastAsiaTheme="minorHAnsi"/>
          <w:lang w:eastAsia="en-US"/>
        </w:rPr>
        <w:t>в пункте 10 слова «привлеченного к работе по проверке достоверности подписей» заменить словами «привлеченного к проверке»;</w:t>
      </w:r>
    </w:p>
    <w:p w:rsidR="008524DC"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ж) </w:t>
      </w:r>
      <w:r w:rsidR="008524DC" w:rsidRPr="003E30C1">
        <w:rPr>
          <w:rFonts w:eastAsiaTheme="minorHAnsi"/>
          <w:lang w:eastAsia="en-US"/>
        </w:rPr>
        <w:t>в пункте 13 слова «</w:t>
      </w:r>
      <w:hyperlink r:id="rId18" w:history="1">
        <w:r w:rsidR="008524DC" w:rsidRPr="003E30C1">
          <w:rPr>
            <w:rFonts w:eastAsiaTheme="minorHAnsi"/>
            <w:lang w:eastAsia="en-US"/>
          </w:rPr>
          <w:t>приложениям NN 6</w:t>
        </w:r>
      </w:hyperlink>
      <w:r w:rsidR="008524DC" w:rsidRPr="003E30C1">
        <w:rPr>
          <w:rFonts w:eastAsiaTheme="minorHAnsi"/>
          <w:lang w:eastAsia="en-US"/>
        </w:rPr>
        <w:t xml:space="preserve"> и </w:t>
      </w:r>
      <w:hyperlink r:id="rId19" w:history="1">
        <w:r w:rsidR="008524DC" w:rsidRPr="003E30C1">
          <w:rPr>
            <w:rFonts w:eastAsiaTheme="minorHAnsi"/>
            <w:lang w:eastAsia="en-US"/>
          </w:rPr>
          <w:t>8</w:t>
        </w:r>
      </w:hyperlink>
      <w:r w:rsidR="008524DC" w:rsidRPr="003E30C1">
        <w:rPr>
          <w:rFonts w:eastAsiaTheme="minorHAnsi"/>
          <w:lang w:eastAsia="en-US"/>
        </w:rPr>
        <w:t>» заменить словами «приложениям №№ 6, 7.1 и 8»;</w:t>
      </w:r>
    </w:p>
    <w:p w:rsidR="008524DC"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з) </w:t>
      </w:r>
      <w:r w:rsidR="008524DC" w:rsidRPr="003E30C1">
        <w:rPr>
          <w:rFonts w:eastAsiaTheme="minorHAnsi"/>
          <w:lang w:eastAsia="en-US"/>
        </w:rPr>
        <w:t>пункт</w:t>
      </w:r>
      <w:r>
        <w:rPr>
          <w:rFonts w:eastAsiaTheme="minorHAnsi"/>
          <w:lang w:eastAsia="en-US"/>
        </w:rPr>
        <w:t>ы</w:t>
      </w:r>
      <w:r w:rsidR="008524DC" w:rsidRPr="003E30C1">
        <w:rPr>
          <w:rFonts w:eastAsiaTheme="minorHAnsi"/>
          <w:lang w:eastAsia="en-US"/>
        </w:rPr>
        <w:t xml:space="preserve"> 11 </w:t>
      </w:r>
      <w:r>
        <w:rPr>
          <w:rFonts w:eastAsiaTheme="minorHAnsi"/>
          <w:lang w:eastAsia="en-US"/>
        </w:rPr>
        <w:t xml:space="preserve">и 12 </w:t>
      </w:r>
      <w:r w:rsidR="008524DC" w:rsidRPr="003E30C1">
        <w:rPr>
          <w:rFonts w:eastAsiaTheme="minorHAnsi"/>
          <w:lang w:eastAsia="en-US"/>
        </w:rPr>
        <w:t>изложить в следующей редакции:</w:t>
      </w:r>
    </w:p>
    <w:p w:rsidR="008524DC" w:rsidRPr="003E30C1" w:rsidRDefault="00AC0B08"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«11) </w:t>
      </w:r>
      <w:r w:rsidR="008524DC" w:rsidRPr="003E30C1">
        <w:rPr>
          <w:rFonts w:eastAsiaTheme="minorHAnsi"/>
          <w:lang w:eastAsia="en-US"/>
        </w:rPr>
        <w:t xml:space="preserve">подписи избирателей, которые внесены в подписной лист позднее </w:t>
      </w:r>
      <w:proofErr w:type="gramStart"/>
      <w:r w:rsidR="008524DC" w:rsidRPr="003E30C1">
        <w:rPr>
          <w:rFonts w:eastAsiaTheme="minorHAnsi"/>
          <w:lang w:eastAsia="en-US"/>
        </w:rPr>
        <w:t>заверения</w:t>
      </w:r>
      <w:proofErr w:type="gramEnd"/>
      <w:r w:rsidR="008524DC" w:rsidRPr="003E30C1">
        <w:rPr>
          <w:rFonts w:eastAsiaTheme="minorHAnsi"/>
          <w:lang w:eastAsia="en-US"/>
        </w:rPr>
        <w:t xml:space="preserve">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r w:rsidRPr="003E30C1">
        <w:rPr>
          <w:rFonts w:eastAsiaTheme="minorHAnsi"/>
          <w:lang w:eastAsia="en-US"/>
        </w:rPr>
        <w:t>;</w:t>
      </w:r>
    </w:p>
    <w:p w:rsidR="00AC0B08" w:rsidRPr="003E30C1" w:rsidRDefault="00AC0B08"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12) все подписи избирателей в подписном листе, если </w:t>
      </w:r>
      <w:proofErr w:type="spellStart"/>
      <w:r w:rsidRPr="003E30C1">
        <w:rPr>
          <w:rFonts w:eastAsiaTheme="minorHAnsi"/>
          <w:lang w:eastAsia="en-US"/>
        </w:rPr>
        <w:t>заверительная</w:t>
      </w:r>
      <w:proofErr w:type="spellEnd"/>
      <w:r w:rsidRPr="003E30C1">
        <w:rPr>
          <w:rFonts w:eastAsiaTheme="minorHAnsi"/>
          <w:lang w:eastAsia="en-US"/>
        </w:rPr>
        <w:t xml:space="preserve"> запись лица, осуществлявшего сбор подписей избирателей, внесена позднее внесения </w:t>
      </w:r>
      <w:proofErr w:type="spellStart"/>
      <w:r w:rsidRPr="003E30C1">
        <w:rPr>
          <w:rFonts w:eastAsiaTheme="minorHAnsi"/>
          <w:lang w:eastAsia="en-US"/>
        </w:rPr>
        <w:t>заверительной</w:t>
      </w:r>
      <w:proofErr w:type="spellEnd"/>
      <w:r w:rsidRPr="003E30C1">
        <w:rPr>
          <w:rFonts w:eastAsiaTheme="minorHAnsi"/>
          <w:lang w:eastAsia="en-US"/>
        </w:rPr>
        <w:t xml:space="preserve"> записи кандидата, уполномоченного представителя избирательного объединения, выдвинувшего список кандидатов</w:t>
      </w:r>
      <w:proofErr w:type="gramStart"/>
      <w:r w:rsidRPr="003E30C1">
        <w:rPr>
          <w:rFonts w:eastAsiaTheme="minorHAnsi"/>
          <w:lang w:eastAsia="en-US"/>
        </w:rPr>
        <w:t>;»</w:t>
      </w:r>
      <w:proofErr w:type="gramEnd"/>
      <w:r w:rsidRPr="003E30C1">
        <w:rPr>
          <w:rFonts w:eastAsiaTheme="minorHAnsi"/>
          <w:lang w:eastAsia="en-US"/>
        </w:rPr>
        <w:t>;</w:t>
      </w:r>
    </w:p>
    <w:p w:rsidR="00AC0B08"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и</w:t>
      </w:r>
      <w:r w:rsidR="00AC0B08" w:rsidRPr="003E30C1">
        <w:rPr>
          <w:rFonts w:eastAsiaTheme="minorHAnsi"/>
          <w:lang w:eastAsia="en-US"/>
        </w:rPr>
        <w:t>) в части 19 после слов «передается кандидату» дополнить словами «, уполномоченному представителю избирательного объединения</w:t>
      </w:r>
      <w:proofErr w:type="gramStart"/>
      <w:r w:rsidR="00AC0B08" w:rsidRPr="003E30C1">
        <w:rPr>
          <w:rFonts w:eastAsiaTheme="minorHAnsi"/>
          <w:lang w:eastAsia="en-US"/>
        </w:rPr>
        <w:t>,»</w:t>
      </w:r>
      <w:proofErr w:type="gramEnd"/>
      <w:r w:rsidR="00AC0B08" w:rsidRPr="003E30C1">
        <w:rPr>
          <w:rFonts w:eastAsiaTheme="minorHAnsi"/>
          <w:lang w:eastAsia="en-US"/>
        </w:rPr>
        <w:t>, после слов «вопрос о регистрации кандидата» дополнить словами «, списка кандидатов,», после слова «кандидат» дополнить словами «, уполномоченный представитель избирательного объединения,», четвертое предложение изложить в следующей редакции: «Итоговый протокол прилагается к решению комиссии о регистрации кандидата, списка кандидатов либо об отказе в регистрации кандидата, списка кандидатов</w:t>
      </w:r>
      <w:proofErr w:type="gramStart"/>
      <w:r w:rsidR="00AC0B08" w:rsidRPr="003E30C1">
        <w:rPr>
          <w:rFonts w:eastAsiaTheme="minorHAnsi"/>
          <w:lang w:eastAsia="en-US"/>
        </w:rPr>
        <w:t>.»;</w:t>
      </w:r>
      <w:proofErr w:type="gramEnd"/>
    </w:p>
    <w:p w:rsidR="009217B9"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к</w:t>
      </w:r>
      <w:r w:rsidR="009217B9" w:rsidRPr="003E30C1">
        <w:rPr>
          <w:rFonts w:eastAsiaTheme="minorHAnsi"/>
          <w:lang w:eastAsia="en-US"/>
        </w:rPr>
        <w:t>) часть 20 изложить в следующей редакции:</w:t>
      </w:r>
    </w:p>
    <w:p w:rsidR="009217B9" w:rsidRPr="003E30C1" w:rsidRDefault="009217B9"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 xml:space="preserve">«20. </w:t>
      </w:r>
      <w:proofErr w:type="gramStart"/>
      <w:r w:rsidRPr="003E30C1">
        <w:rPr>
          <w:rFonts w:eastAsiaTheme="minorHAnsi"/>
          <w:lang w:eastAsia="en-US"/>
        </w:rPr>
        <w:t>На выборах главы муниципального образования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w:t>
      </w:r>
      <w:proofErr w:type="gramEnd"/>
    </w:p>
    <w:p w:rsidR="009217B9"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л</w:t>
      </w:r>
      <w:r w:rsidR="009217B9" w:rsidRPr="003E30C1">
        <w:rPr>
          <w:rFonts w:eastAsiaTheme="minorHAnsi"/>
          <w:lang w:eastAsia="en-US"/>
        </w:rPr>
        <w:t>) в части 26:</w:t>
      </w:r>
    </w:p>
    <w:p w:rsidR="007B3B7A" w:rsidRPr="003E30C1" w:rsidRDefault="00123261" w:rsidP="003E30C1">
      <w:pPr>
        <w:autoSpaceDE w:val="0"/>
        <w:autoSpaceDN w:val="0"/>
        <w:adjustRightInd w:val="0"/>
        <w:spacing w:line="360" w:lineRule="auto"/>
        <w:ind w:firstLine="567"/>
        <w:jc w:val="both"/>
        <w:rPr>
          <w:rFonts w:eastAsiaTheme="minorHAnsi"/>
          <w:lang w:eastAsia="en-US"/>
        </w:rPr>
      </w:pPr>
      <w:hyperlink r:id="rId20" w:history="1">
        <w:r w:rsidR="007B3B7A" w:rsidRPr="003E30C1">
          <w:rPr>
            <w:rFonts w:eastAsiaTheme="minorHAnsi"/>
            <w:lang w:eastAsia="en-US"/>
          </w:rPr>
          <w:t>дополнить</w:t>
        </w:r>
      </w:hyperlink>
      <w:r w:rsidR="007B3B7A" w:rsidRPr="003E30C1">
        <w:rPr>
          <w:rFonts w:eastAsiaTheme="minorHAnsi"/>
          <w:lang w:eastAsia="en-US"/>
        </w:rPr>
        <w:t xml:space="preserve"> пунктом 6.1) следующего содержания:</w:t>
      </w:r>
    </w:p>
    <w:p w:rsidR="007B3B7A" w:rsidRPr="003E30C1" w:rsidRDefault="007B3B7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«6.1)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roofErr w:type="gramStart"/>
      <w:r w:rsidRPr="003E30C1">
        <w:rPr>
          <w:rFonts w:eastAsiaTheme="minorHAnsi"/>
          <w:lang w:eastAsia="en-US"/>
        </w:rPr>
        <w:t>;»</w:t>
      </w:r>
      <w:proofErr w:type="gramEnd"/>
      <w:r w:rsidRPr="003E30C1">
        <w:rPr>
          <w:rFonts w:eastAsiaTheme="minorHAnsi"/>
          <w:lang w:eastAsia="en-US"/>
        </w:rPr>
        <w:t>;</w:t>
      </w:r>
    </w:p>
    <w:p w:rsidR="007B3B7A" w:rsidRPr="003E30C1" w:rsidRDefault="007B3B7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пункт 7 изложить в следующей редакции:</w:t>
      </w:r>
    </w:p>
    <w:p w:rsidR="007B3B7A" w:rsidRPr="003E30C1" w:rsidRDefault="007B3B7A"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«7) недостаточное количество достоверных подписей избирателей, представленных для регистрации кандидата</w:t>
      </w:r>
      <w:proofErr w:type="gramStart"/>
      <w:r w:rsidRPr="003E30C1">
        <w:rPr>
          <w:rFonts w:eastAsiaTheme="minorHAnsi"/>
          <w:lang w:eastAsia="en-US"/>
        </w:rPr>
        <w:t>;»</w:t>
      </w:r>
      <w:proofErr w:type="gramEnd"/>
      <w:r w:rsidRPr="003E30C1">
        <w:rPr>
          <w:rFonts w:eastAsiaTheme="minorHAnsi"/>
          <w:lang w:eastAsia="en-US"/>
        </w:rPr>
        <w:t>;</w:t>
      </w:r>
    </w:p>
    <w:p w:rsidR="007B3B7A" w:rsidRPr="003E30C1" w:rsidRDefault="00477935"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м</w:t>
      </w:r>
      <w:r w:rsidR="007B3B7A" w:rsidRPr="003E30C1">
        <w:rPr>
          <w:rFonts w:eastAsiaTheme="minorHAnsi"/>
          <w:lang w:eastAsia="en-US"/>
        </w:rPr>
        <w:t>) в части 27:</w:t>
      </w:r>
    </w:p>
    <w:p w:rsidR="00AF43E0" w:rsidRPr="003E30C1" w:rsidRDefault="00123261" w:rsidP="003E30C1">
      <w:pPr>
        <w:autoSpaceDE w:val="0"/>
        <w:autoSpaceDN w:val="0"/>
        <w:adjustRightInd w:val="0"/>
        <w:spacing w:line="360" w:lineRule="auto"/>
        <w:ind w:firstLine="567"/>
        <w:jc w:val="both"/>
        <w:rPr>
          <w:rFonts w:eastAsiaTheme="minorHAnsi"/>
          <w:lang w:eastAsia="en-US"/>
        </w:rPr>
      </w:pPr>
      <w:hyperlink r:id="rId21" w:history="1">
        <w:proofErr w:type="gramStart"/>
        <w:r w:rsidR="00AF43E0" w:rsidRPr="003E30C1">
          <w:rPr>
            <w:rFonts w:eastAsiaTheme="minorHAnsi"/>
            <w:lang w:eastAsia="en-US"/>
          </w:rPr>
          <w:t>дополнить</w:t>
        </w:r>
      </w:hyperlink>
      <w:r w:rsidR="00AF43E0" w:rsidRPr="003E30C1">
        <w:rPr>
          <w:rFonts w:eastAsiaTheme="minorHAnsi"/>
          <w:lang w:eastAsia="en-US"/>
        </w:rPr>
        <w:t xml:space="preserve"> пунктами 4.1), 4.2) и 4.3) следующего содержания:</w:t>
      </w:r>
      <w:proofErr w:type="gramEnd"/>
    </w:p>
    <w:p w:rsidR="00AF43E0" w:rsidRPr="003E30C1" w:rsidRDefault="00AF43E0"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«4.1) наличие среди подписей избирателей, представленных для регистрации списка кандидатов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AF43E0" w:rsidRPr="003E30C1" w:rsidRDefault="00AF43E0"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4.2) если для регистрации списка кандидатов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AF43E0" w:rsidRPr="003E30C1" w:rsidRDefault="00AF43E0"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4.3) недостаточное количество достоверных подписей избирателей, представленных для регистрации списка кандидатов</w:t>
      </w:r>
      <w:proofErr w:type="gramStart"/>
      <w:r w:rsidRPr="003E30C1">
        <w:rPr>
          <w:rFonts w:eastAsiaTheme="minorHAnsi"/>
          <w:lang w:eastAsia="en-US"/>
        </w:rPr>
        <w:t>;</w:t>
      </w:r>
      <w:r w:rsidR="00EF1932" w:rsidRPr="003E30C1">
        <w:rPr>
          <w:rFonts w:eastAsiaTheme="minorHAnsi"/>
          <w:lang w:eastAsia="en-US"/>
        </w:rPr>
        <w:t>»</w:t>
      </w:r>
      <w:proofErr w:type="gramEnd"/>
      <w:r w:rsidRPr="003E30C1">
        <w:rPr>
          <w:rFonts w:eastAsiaTheme="minorHAnsi"/>
          <w:lang w:eastAsia="en-US"/>
        </w:rPr>
        <w:t>;</w:t>
      </w:r>
    </w:p>
    <w:p w:rsidR="00EF1932" w:rsidRPr="003E30C1" w:rsidRDefault="00EF1932"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7) в пункте 1 части 5 статьи 64 после слов «выдвижения кандидата</w:t>
      </w:r>
      <w:proofErr w:type="gramStart"/>
      <w:r w:rsidRPr="003E30C1">
        <w:rPr>
          <w:rFonts w:eastAsiaTheme="minorHAnsi"/>
          <w:lang w:eastAsia="en-US"/>
        </w:rPr>
        <w:t>,»</w:t>
      </w:r>
      <w:proofErr w:type="gramEnd"/>
      <w:r w:rsidRPr="003E30C1">
        <w:rPr>
          <w:rFonts w:eastAsiaTheme="minorHAnsi"/>
          <w:lang w:eastAsia="en-US"/>
        </w:rPr>
        <w:t xml:space="preserve"> дополнить словами «списка кандидатов,»;</w:t>
      </w:r>
    </w:p>
    <w:p w:rsidR="002769EF" w:rsidRPr="003E30C1" w:rsidRDefault="002769E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8) абзац второй части 11 статьи 72 признать утратившим силу;</w:t>
      </w:r>
    </w:p>
    <w:p w:rsidR="004936CF" w:rsidRPr="003E30C1" w:rsidRDefault="002769E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9</w:t>
      </w:r>
      <w:r w:rsidR="004936CF" w:rsidRPr="003E30C1">
        <w:rPr>
          <w:rFonts w:eastAsiaTheme="minorHAnsi"/>
          <w:lang w:eastAsia="en-US"/>
        </w:rPr>
        <w:t xml:space="preserve">) </w:t>
      </w:r>
      <w:hyperlink r:id="rId22" w:history="1">
        <w:r w:rsidR="004936CF" w:rsidRPr="003E30C1">
          <w:rPr>
            <w:rFonts w:eastAsiaTheme="minorHAnsi"/>
            <w:lang w:eastAsia="en-US"/>
          </w:rPr>
          <w:t>статью 74</w:t>
        </w:r>
      </w:hyperlink>
      <w:r w:rsidR="004936CF" w:rsidRPr="003E30C1">
        <w:rPr>
          <w:rFonts w:eastAsiaTheme="minorHAnsi"/>
          <w:lang w:eastAsia="en-US"/>
        </w:rPr>
        <w:t xml:space="preserve"> изложить в следующей редакции:</w:t>
      </w:r>
    </w:p>
    <w:p w:rsidR="004936CF" w:rsidRPr="003E30C1" w:rsidRDefault="004936CF" w:rsidP="003E30C1">
      <w:pPr>
        <w:autoSpaceDE w:val="0"/>
        <w:autoSpaceDN w:val="0"/>
        <w:adjustRightInd w:val="0"/>
        <w:spacing w:line="360" w:lineRule="auto"/>
        <w:ind w:firstLine="567"/>
        <w:jc w:val="both"/>
        <w:rPr>
          <w:rFonts w:eastAsiaTheme="minorHAnsi"/>
          <w:lang w:eastAsia="en-US"/>
        </w:rPr>
      </w:pPr>
    </w:p>
    <w:p w:rsidR="004936CF" w:rsidRPr="003E30C1" w:rsidRDefault="004936C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«Статья 74. Порядок досрочного голосования</w:t>
      </w:r>
    </w:p>
    <w:p w:rsidR="00BC7604" w:rsidRPr="003E30C1" w:rsidRDefault="004936C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 </w:t>
      </w:r>
      <w:r w:rsidR="00BC7604" w:rsidRPr="003E30C1">
        <w:rPr>
          <w:rFonts w:eastAsiaTheme="minorHAnsi"/>
          <w:lang w:eastAsia="en-US"/>
        </w:rPr>
        <w:t xml:space="preserve">Избирательная комиссия муниципального образования </w:t>
      </w:r>
      <w:r w:rsidR="000E2704" w:rsidRPr="003E30C1">
        <w:rPr>
          <w:rFonts w:eastAsiaTheme="minorHAnsi"/>
          <w:lang w:eastAsia="en-US"/>
        </w:rPr>
        <w:t>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w:t>
      </w:r>
      <w:r w:rsidR="00BC7604" w:rsidRPr="003E30C1">
        <w:rPr>
          <w:rFonts w:eastAsiaTheme="minorHAnsi"/>
          <w:lang w:eastAsia="en-US"/>
        </w:rPr>
        <w:t>,</w:t>
      </w:r>
      <w:r w:rsidR="000E2704" w:rsidRPr="003E30C1">
        <w:rPr>
          <w:rFonts w:eastAsiaTheme="minorHAnsi"/>
          <w:lang w:eastAsia="en-US"/>
        </w:rPr>
        <w:t xml:space="preserve"> образованных в труднодоступных или отдаленных местностях, на судах, находящихся в день голосования в плавании</w:t>
      </w:r>
      <w:r w:rsidR="00BC7604" w:rsidRPr="003E30C1">
        <w:rPr>
          <w:rFonts w:eastAsiaTheme="minorHAnsi"/>
          <w:lang w:eastAsia="en-US"/>
        </w:rPr>
        <w:t xml:space="preserve">. В этом случае досрочное голосование проводится по правилам, установленным </w:t>
      </w:r>
      <w:hyperlink r:id="rId23" w:history="1">
        <w:r w:rsidR="00BC7604" w:rsidRPr="003E30C1">
          <w:rPr>
            <w:rFonts w:eastAsiaTheme="minorHAnsi"/>
            <w:lang w:eastAsia="en-US"/>
          </w:rPr>
          <w:t>статьей 73</w:t>
        </w:r>
      </w:hyperlink>
      <w:r w:rsidR="00BC7604" w:rsidRPr="003E30C1">
        <w:rPr>
          <w:rFonts w:eastAsiaTheme="minorHAnsi"/>
          <w:lang w:eastAsia="en-US"/>
        </w:rPr>
        <w:t xml:space="preserve"> настоящего Закона, и сразу по его окончании проводится подсчет голосов избирателей и устанавливаются итоги голосования в соответствии с требованиями </w:t>
      </w:r>
      <w:hyperlink r:id="rId24" w:history="1">
        <w:r w:rsidR="00BC7604" w:rsidRPr="003E30C1">
          <w:rPr>
            <w:rFonts w:eastAsiaTheme="minorHAnsi"/>
            <w:lang w:eastAsia="en-US"/>
          </w:rPr>
          <w:t>статей 76</w:t>
        </w:r>
      </w:hyperlink>
      <w:r w:rsidR="00BC7604" w:rsidRPr="003E30C1">
        <w:rPr>
          <w:rFonts w:eastAsiaTheme="minorHAnsi"/>
          <w:lang w:eastAsia="en-US"/>
        </w:rPr>
        <w:t xml:space="preserve"> и </w:t>
      </w:r>
      <w:hyperlink r:id="rId25" w:history="1">
        <w:r w:rsidR="00BC7604" w:rsidRPr="003E30C1">
          <w:rPr>
            <w:rFonts w:eastAsiaTheme="minorHAnsi"/>
            <w:lang w:eastAsia="en-US"/>
          </w:rPr>
          <w:t>77</w:t>
        </w:r>
      </w:hyperlink>
      <w:r w:rsidR="00BC7604" w:rsidRPr="003E30C1">
        <w:rPr>
          <w:rFonts w:eastAsiaTheme="minorHAnsi"/>
          <w:lang w:eastAsia="en-US"/>
        </w:rPr>
        <w:t xml:space="preserve"> настоящего Закона.</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2. </w:t>
      </w:r>
      <w:proofErr w:type="gramStart"/>
      <w:r w:rsidR="004936CF" w:rsidRPr="003E30C1">
        <w:rPr>
          <w:rFonts w:eastAsiaTheme="minorHAnsi"/>
          <w:lang w:eastAsia="en-US"/>
        </w:rPr>
        <w:t xml:space="preserve">При проведении выборов </w:t>
      </w:r>
      <w:r w:rsidR="00376A81" w:rsidRPr="003E30C1">
        <w:rPr>
          <w:rFonts w:eastAsiaTheme="minorHAnsi"/>
          <w:lang w:eastAsia="en-US"/>
        </w:rPr>
        <w:t>депутатов представительного органа муниципального образования, главы муниципального образования</w:t>
      </w:r>
      <w:r w:rsidR="004936CF" w:rsidRPr="003E30C1">
        <w:rPr>
          <w:rFonts w:eastAsiaTheme="minorHAnsi"/>
          <w:lang w:eastAsia="en-US"/>
        </w:rPr>
        <w:t xml:space="preserve"> избирателю</w:t>
      </w:r>
      <w:r w:rsidR="00376A81" w:rsidRPr="003E30C1">
        <w:rPr>
          <w:rFonts w:eastAsiaTheme="minorHAnsi"/>
          <w:lang w:eastAsia="en-US"/>
        </w:rPr>
        <w:t xml:space="preserve">, </w:t>
      </w:r>
      <w:r w:rsidR="004936CF" w:rsidRPr="003E30C1">
        <w:rPr>
          <w:rFonts w:eastAsiaTheme="minorHAnsi"/>
          <w:lang w:eastAsia="en-US"/>
        </w:rPr>
        <w:t>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w:t>
      </w:r>
      <w:proofErr w:type="gramEnd"/>
      <w:r w:rsidR="004936CF" w:rsidRPr="003E30C1">
        <w:rPr>
          <w:rFonts w:eastAsiaTheme="minorHAnsi"/>
          <w:lang w:eastAsia="en-US"/>
        </w:rPr>
        <w:t xml:space="preserve">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участковой комиссии не ранее чем за 10 дней до дня голосования.</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3</w:t>
      </w:r>
      <w:r w:rsidR="004936CF" w:rsidRPr="003E30C1">
        <w:rPr>
          <w:rFonts w:eastAsiaTheme="minorHAnsi"/>
          <w:lang w:eastAsia="en-US"/>
        </w:rPr>
        <w:t xml:space="preserve">. Помещения, в которых осуществляется досрочное голосование, должны быть оборудованы и оснащены в соответствии с </w:t>
      </w:r>
      <w:r w:rsidR="00376A81" w:rsidRPr="003E30C1">
        <w:rPr>
          <w:rFonts w:eastAsiaTheme="minorHAnsi"/>
          <w:lang w:eastAsia="en-US"/>
        </w:rPr>
        <w:t>частью 2 статьи 7</w:t>
      </w:r>
      <w:r w:rsidR="004936CF" w:rsidRPr="003E30C1">
        <w:rPr>
          <w:rFonts w:eastAsiaTheme="minorHAnsi"/>
          <w:lang w:eastAsia="en-US"/>
        </w:rPr>
        <w:t xml:space="preserve">1 настоящего </w:t>
      </w:r>
      <w:r w:rsidR="00376A81" w:rsidRPr="003E30C1">
        <w:rPr>
          <w:rFonts w:eastAsiaTheme="minorHAnsi"/>
          <w:lang w:eastAsia="en-US"/>
        </w:rPr>
        <w:t>З</w:t>
      </w:r>
      <w:r w:rsidR="004936CF" w:rsidRPr="003E30C1">
        <w:rPr>
          <w:rFonts w:eastAsiaTheme="minorHAnsi"/>
          <w:lang w:eastAsia="en-US"/>
        </w:rPr>
        <w:t xml:space="preserve">акона. Оборудование помещений для досрочного голосования должно предусматривать возможность присутствия при проведении </w:t>
      </w:r>
      <w:r w:rsidR="004936CF" w:rsidRPr="003E30C1">
        <w:rPr>
          <w:rFonts w:eastAsiaTheme="minorHAnsi"/>
          <w:lang w:eastAsia="en-US"/>
        </w:rPr>
        <w:lastRenderedPageBreak/>
        <w:t xml:space="preserve">досрочного голосования всех членов соответствующей комиссии, наблюдателей, иных лиц, указанных в </w:t>
      </w:r>
      <w:r w:rsidR="00376A81" w:rsidRPr="003E30C1">
        <w:rPr>
          <w:rFonts w:eastAsiaTheme="minorHAnsi"/>
          <w:lang w:eastAsia="en-US"/>
        </w:rPr>
        <w:t>части</w:t>
      </w:r>
      <w:r w:rsidR="004936CF" w:rsidRPr="003E30C1">
        <w:rPr>
          <w:rFonts w:eastAsiaTheme="minorHAnsi"/>
          <w:lang w:eastAsia="en-US"/>
        </w:rPr>
        <w:t xml:space="preserve"> 3 статьи 3</w:t>
      </w:r>
      <w:r w:rsidR="00376A81" w:rsidRPr="003E30C1">
        <w:rPr>
          <w:rFonts w:eastAsiaTheme="minorHAnsi"/>
          <w:lang w:eastAsia="en-US"/>
        </w:rPr>
        <w:t>4</w:t>
      </w:r>
      <w:r w:rsidR="004936CF" w:rsidRPr="003E30C1">
        <w:rPr>
          <w:rFonts w:eastAsiaTheme="minorHAnsi"/>
          <w:lang w:eastAsia="en-US"/>
        </w:rPr>
        <w:t xml:space="preserve"> настоящего </w:t>
      </w:r>
      <w:r w:rsidR="00376A81" w:rsidRPr="003E30C1">
        <w:rPr>
          <w:rFonts w:eastAsiaTheme="minorHAnsi"/>
          <w:lang w:eastAsia="en-US"/>
        </w:rPr>
        <w:t>З</w:t>
      </w:r>
      <w:r w:rsidR="004936CF" w:rsidRPr="003E30C1">
        <w:rPr>
          <w:rFonts w:eastAsiaTheme="minorHAnsi"/>
          <w:lang w:eastAsia="en-US"/>
        </w:rPr>
        <w:t xml:space="preserve">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или по ее поручению нижестоящими комиссиями, размещается на сайте соответствующей комиссии в информационно-телекоммуникационной сети </w:t>
      </w:r>
      <w:r w:rsidR="0079428B" w:rsidRPr="003E30C1">
        <w:rPr>
          <w:rFonts w:eastAsiaTheme="minorHAnsi"/>
          <w:lang w:eastAsia="en-US"/>
        </w:rPr>
        <w:t>«</w:t>
      </w:r>
      <w:r w:rsidR="004936CF" w:rsidRPr="003E30C1">
        <w:rPr>
          <w:rFonts w:eastAsiaTheme="minorHAnsi"/>
          <w:lang w:eastAsia="en-US"/>
        </w:rPr>
        <w:t>Интернет</w:t>
      </w:r>
      <w:r w:rsidR="0079428B" w:rsidRPr="003E30C1">
        <w:rPr>
          <w:rFonts w:eastAsiaTheme="minorHAnsi"/>
          <w:lang w:eastAsia="en-US"/>
        </w:rPr>
        <w:t>»</w:t>
      </w:r>
      <w:r w:rsidR="004936CF" w:rsidRPr="003E30C1">
        <w:rPr>
          <w:rFonts w:eastAsiaTheme="minorHAnsi"/>
          <w:lang w:eastAsia="en-US"/>
        </w:rPr>
        <w:t xml:space="preserve">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статьей </w:t>
      </w:r>
      <w:r w:rsidR="0079428B" w:rsidRPr="003E30C1">
        <w:rPr>
          <w:rFonts w:eastAsiaTheme="minorHAnsi"/>
          <w:lang w:eastAsia="en-US"/>
        </w:rPr>
        <w:t>73</w:t>
      </w:r>
      <w:r w:rsidR="004936CF" w:rsidRPr="003E30C1">
        <w:rPr>
          <w:rFonts w:eastAsiaTheme="minorHAnsi"/>
          <w:lang w:eastAsia="en-US"/>
        </w:rPr>
        <w:t xml:space="preserve"> настоящего </w:t>
      </w:r>
      <w:r w:rsidR="0079428B" w:rsidRPr="003E30C1">
        <w:rPr>
          <w:rFonts w:eastAsiaTheme="minorHAnsi"/>
          <w:lang w:eastAsia="en-US"/>
        </w:rPr>
        <w:t>З</w:t>
      </w:r>
      <w:r w:rsidR="004936CF" w:rsidRPr="003E30C1">
        <w:rPr>
          <w:rFonts w:eastAsiaTheme="minorHAnsi"/>
          <w:lang w:eastAsia="en-US"/>
        </w:rPr>
        <w:t>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4</w:t>
      </w:r>
      <w:r w:rsidR="004936CF" w:rsidRPr="003E30C1">
        <w:rPr>
          <w:rFonts w:eastAsiaTheme="minorHAnsi"/>
          <w:lang w:eastAsia="en-US"/>
        </w:rPr>
        <w:t xml:space="preserve">. Избиратель, голосующий досрочно, подает в </w:t>
      </w:r>
      <w:r w:rsidR="00F30F82" w:rsidRPr="003E30C1">
        <w:rPr>
          <w:rFonts w:eastAsiaTheme="minorHAnsi"/>
          <w:lang w:eastAsia="en-US"/>
        </w:rPr>
        <w:t>участковую</w:t>
      </w:r>
      <w:r w:rsidR="004936CF" w:rsidRPr="003E30C1">
        <w:rPr>
          <w:rFonts w:eastAsiaTheme="minorHAnsi"/>
          <w:lang w:eastAsia="en-US"/>
        </w:rPr>
        <w:t xml:space="preserve">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соответствующей комиссии проставляет в заявлении избирателя дату и время досрочного голосования этого избирателя. Заявление приобщается к списку избирателей.</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5</w:t>
      </w:r>
      <w:r w:rsidR="004936CF" w:rsidRPr="003E30C1">
        <w:rPr>
          <w:rFonts w:eastAsiaTheme="minorHAnsi"/>
          <w:lang w:eastAsia="en-US"/>
        </w:rPr>
        <w:t xml:space="preserve">.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w:t>
      </w:r>
      <w:r w:rsidR="00F30F82" w:rsidRPr="003E30C1">
        <w:rPr>
          <w:rFonts w:eastAsiaTheme="minorHAnsi"/>
          <w:lang w:eastAsia="en-US"/>
        </w:rPr>
        <w:t>участковой</w:t>
      </w:r>
      <w:r w:rsidR="004936CF" w:rsidRPr="003E30C1">
        <w:rPr>
          <w:rFonts w:eastAsiaTheme="minorHAnsi"/>
          <w:lang w:eastAsia="en-US"/>
        </w:rPr>
        <w:t xml:space="preserve"> комиссии.</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6</w:t>
      </w:r>
      <w:r w:rsidR="004936CF" w:rsidRPr="003E30C1">
        <w:rPr>
          <w:rFonts w:eastAsiaTheme="minorHAnsi"/>
          <w:lang w:eastAsia="en-US"/>
        </w:rPr>
        <w:t xml:space="preserve">. Запечатанный конверт с бюллетенями хранится у секретаря </w:t>
      </w:r>
      <w:r w:rsidR="00F30F82" w:rsidRPr="003E30C1">
        <w:rPr>
          <w:rFonts w:eastAsiaTheme="minorHAnsi"/>
          <w:lang w:eastAsia="en-US"/>
        </w:rPr>
        <w:t>участковой</w:t>
      </w:r>
      <w:r w:rsidR="004936CF" w:rsidRPr="003E30C1">
        <w:rPr>
          <w:rFonts w:eastAsiaTheme="minorHAnsi"/>
          <w:lang w:eastAsia="en-US"/>
        </w:rPr>
        <w:t xml:space="preserve"> комиссии</w:t>
      </w:r>
      <w:r w:rsidR="00F30F82" w:rsidRPr="003E30C1">
        <w:rPr>
          <w:rFonts w:eastAsiaTheme="minorHAnsi"/>
          <w:lang w:eastAsia="en-US"/>
        </w:rPr>
        <w:t xml:space="preserve"> </w:t>
      </w:r>
      <w:r w:rsidR="004936CF" w:rsidRPr="003E30C1">
        <w:rPr>
          <w:rFonts w:eastAsiaTheme="minorHAnsi"/>
          <w:lang w:eastAsia="en-US"/>
        </w:rPr>
        <w:t xml:space="preserve"> в помещении участковой комиссии до дня голосования.</w:t>
      </w:r>
    </w:p>
    <w:p w:rsidR="00F30F82"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7</w:t>
      </w:r>
      <w:r w:rsidR="004936CF" w:rsidRPr="003E30C1">
        <w:rPr>
          <w:rFonts w:eastAsiaTheme="minorHAnsi"/>
          <w:lang w:eastAsia="en-US"/>
        </w:rPr>
        <w:t xml:space="preserve">. </w:t>
      </w:r>
      <w:r w:rsidR="00F30F82" w:rsidRPr="003E30C1">
        <w:rPr>
          <w:rFonts w:eastAsiaTheme="minorHAnsi"/>
          <w:lang w:eastAsia="en-US"/>
        </w:rPr>
        <w:t>При выдаче участковой комиссией бюллетеня избирателю в списке избирателей делается отметка: «Проголосовал досрочно».</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8</w:t>
      </w:r>
      <w:r w:rsidR="004936CF" w:rsidRPr="003E30C1">
        <w:rPr>
          <w:rFonts w:eastAsiaTheme="minorHAnsi"/>
          <w:lang w:eastAsia="en-US"/>
        </w:rPr>
        <w:t>. Информация о числе избирателей, проголосовавших досрочно, отдельно по каждому избирательному участку представляется до дня голосования участковой комиссией</w:t>
      </w:r>
      <w:r w:rsidR="00D849D6" w:rsidRPr="003E30C1">
        <w:rPr>
          <w:rFonts w:eastAsiaTheme="minorHAnsi"/>
          <w:lang w:eastAsia="en-US"/>
        </w:rPr>
        <w:t xml:space="preserve"> </w:t>
      </w:r>
      <w:r w:rsidR="004936CF" w:rsidRPr="003E30C1">
        <w:rPr>
          <w:rFonts w:eastAsiaTheme="minorHAnsi"/>
          <w:lang w:eastAsia="en-US"/>
        </w:rPr>
        <w:t xml:space="preserve">в непосредственно вышестоящую избирательную комиссию и (или) избирательную комиссию </w:t>
      </w:r>
      <w:r w:rsidR="00D849D6" w:rsidRPr="003E30C1">
        <w:rPr>
          <w:rFonts w:eastAsiaTheme="minorHAnsi"/>
          <w:lang w:eastAsia="en-US"/>
        </w:rPr>
        <w:t>Республики Дагестан</w:t>
      </w:r>
      <w:r w:rsidR="004936CF" w:rsidRPr="003E30C1">
        <w:rPr>
          <w:rFonts w:eastAsiaTheme="minorHAnsi"/>
          <w:lang w:eastAsia="en-US"/>
        </w:rPr>
        <w:t xml:space="preserve">, </w:t>
      </w:r>
      <w:r w:rsidR="00D849D6" w:rsidRPr="003E30C1">
        <w:rPr>
          <w:rFonts w:eastAsiaTheme="minorHAnsi"/>
          <w:lang w:eastAsia="en-US"/>
        </w:rPr>
        <w:t>И</w:t>
      </w:r>
      <w:r w:rsidR="004936CF" w:rsidRPr="003E30C1">
        <w:rPr>
          <w:rFonts w:eastAsiaTheme="minorHAnsi"/>
          <w:lang w:eastAsia="en-US"/>
        </w:rPr>
        <w:t xml:space="preserve">збирательной комиссией </w:t>
      </w:r>
      <w:r w:rsidR="00D849D6" w:rsidRPr="003E30C1">
        <w:rPr>
          <w:rFonts w:eastAsiaTheme="minorHAnsi"/>
          <w:lang w:eastAsia="en-US"/>
        </w:rPr>
        <w:t xml:space="preserve">Республики Дагестан </w:t>
      </w:r>
      <w:r w:rsidR="004936CF" w:rsidRPr="003E30C1">
        <w:rPr>
          <w:rFonts w:eastAsiaTheme="minorHAnsi"/>
          <w:lang w:eastAsia="en-US"/>
        </w:rPr>
        <w:t>-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9</w:t>
      </w:r>
      <w:r w:rsidR="004936CF" w:rsidRPr="003E30C1">
        <w:rPr>
          <w:rFonts w:eastAsiaTheme="minorHAnsi"/>
          <w:lang w:eastAsia="en-US"/>
        </w:rPr>
        <w:t xml:space="preserve">. </w:t>
      </w:r>
      <w:proofErr w:type="gramStart"/>
      <w:r w:rsidR="004936CF" w:rsidRPr="003E30C1">
        <w:rPr>
          <w:rFonts w:eastAsiaTheme="minorHAnsi"/>
          <w:lang w:eastAsia="en-US"/>
        </w:rPr>
        <w:t xml:space="preserve">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r w:rsidR="00D849D6" w:rsidRPr="003E30C1">
        <w:rPr>
          <w:rFonts w:eastAsiaTheme="minorHAnsi"/>
          <w:lang w:eastAsia="en-US"/>
        </w:rPr>
        <w:t xml:space="preserve">части </w:t>
      </w:r>
      <w:r w:rsidR="004936CF" w:rsidRPr="003E30C1">
        <w:rPr>
          <w:rFonts w:eastAsiaTheme="minorHAnsi"/>
          <w:lang w:eastAsia="en-US"/>
        </w:rPr>
        <w:t>3 статьи 3</w:t>
      </w:r>
      <w:r w:rsidR="00D849D6" w:rsidRPr="003E30C1">
        <w:rPr>
          <w:rFonts w:eastAsiaTheme="minorHAnsi"/>
          <w:lang w:eastAsia="en-US"/>
        </w:rPr>
        <w:t>4</w:t>
      </w:r>
      <w:r w:rsidR="004936CF" w:rsidRPr="003E30C1">
        <w:rPr>
          <w:rFonts w:eastAsiaTheme="minorHAnsi"/>
          <w:lang w:eastAsia="en-US"/>
        </w:rPr>
        <w:t xml:space="preserve"> настоящего </w:t>
      </w:r>
      <w:r w:rsidR="00D849D6" w:rsidRPr="003E30C1">
        <w:rPr>
          <w:rFonts w:eastAsiaTheme="minorHAnsi"/>
          <w:lang w:eastAsia="en-US"/>
        </w:rPr>
        <w:t>З</w:t>
      </w:r>
      <w:r w:rsidR="004936CF" w:rsidRPr="003E30C1">
        <w:rPr>
          <w:rFonts w:eastAsiaTheme="minorHAnsi"/>
          <w:lang w:eastAsia="en-US"/>
        </w:rPr>
        <w:t>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w:t>
      </w:r>
      <w:proofErr w:type="gramEnd"/>
      <w:r w:rsidR="004936CF" w:rsidRPr="003E30C1">
        <w:rPr>
          <w:rFonts w:eastAsiaTheme="minorHAnsi"/>
          <w:lang w:eastAsia="en-US"/>
        </w:rPr>
        <w:t xml:space="preserve"> с бюллетенями. После этого председатель участковой комиссии вскрывает поочередно каждый конверт.</w:t>
      </w:r>
    </w:p>
    <w:p w:rsidR="004936CF" w:rsidRPr="003E30C1" w:rsidRDefault="00BC760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10</w:t>
      </w:r>
      <w:r w:rsidR="004936CF" w:rsidRPr="003E30C1">
        <w:rPr>
          <w:rFonts w:eastAsiaTheme="minorHAnsi"/>
          <w:lang w:eastAsia="en-US"/>
        </w:rPr>
        <w:t>. Если число досрочно проголосовавших избирателей</w:t>
      </w:r>
      <w:r w:rsidR="00D849D6" w:rsidRPr="003E30C1">
        <w:rPr>
          <w:rFonts w:eastAsiaTheme="minorHAnsi"/>
          <w:lang w:eastAsia="en-US"/>
        </w:rPr>
        <w:t xml:space="preserve"> </w:t>
      </w:r>
      <w:r w:rsidR="004936CF" w:rsidRPr="003E30C1">
        <w:rPr>
          <w:rFonts w:eastAsiaTheme="minorHAnsi"/>
          <w:lang w:eastAsia="en-US"/>
        </w:rPr>
        <w:t>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w:t>
      </w:r>
    </w:p>
    <w:p w:rsidR="004936CF" w:rsidRPr="003E30C1" w:rsidRDefault="004936C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w:t>
      </w:r>
      <w:r w:rsidR="00BC7604" w:rsidRPr="003E30C1">
        <w:rPr>
          <w:rFonts w:eastAsiaTheme="minorHAnsi"/>
          <w:lang w:eastAsia="en-US"/>
        </w:rPr>
        <w:t>1</w:t>
      </w:r>
      <w:r w:rsidRPr="003E30C1">
        <w:rPr>
          <w:rFonts w:eastAsiaTheme="minorHAnsi"/>
          <w:lang w:eastAsia="en-US"/>
        </w:rPr>
        <w:t xml:space="preserve">. После совершения действий, указанных в </w:t>
      </w:r>
      <w:r w:rsidR="00D849D6" w:rsidRPr="003E30C1">
        <w:rPr>
          <w:rFonts w:eastAsiaTheme="minorHAnsi"/>
          <w:lang w:eastAsia="en-US"/>
        </w:rPr>
        <w:t>частях 9</w:t>
      </w:r>
      <w:r w:rsidR="00BC7604" w:rsidRPr="003E30C1">
        <w:rPr>
          <w:rFonts w:eastAsiaTheme="minorHAnsi"/>
          <w:lang w:eastAsia="en-US"/>
        </w:rPr>
        <w:t xml:space="preserve"> и 10</w:t>
      </w:r>
      <w:r w:rsidRPr="003E30C1">
        <w:rPr>
          <w:rFonts w:eastAsiaTheme="minorHAnsi"/>
          <w:lang w:eastAsia="en-US"/>
        </w:rPr>
        <w:t xml:space="preserve"> настоящей статьи, председатель участковой комиссии, соблюдая тайну волеизъявления </w:t>
      </w:r>
      <w:r w:rsidRPr="003E30C1">
        <w:rPr>
          <w:rFonts w:eastAsiaTheme="minorHAnsi"/>
          <w:lang w:eastAsia="en-US"/>
        </w:rPr>
        <w:lastRenderedPageBreak/>
        <w:t xml:space="preserve">избирателя, опускает бюллетени в стационарный ящик для голосования либо в техническое средство подсчета голосов (в случае его использования). </w:t>
      </w:r>
      <w:proofErr w:type="gramStart"/>
      <w:r w:rsidRPr="003E30C1">
        <w:rPr>
          <w:rFonts w:eastAsiaTheme="minorHAnsi"/>
          <w:lang w:eastAsia="en-US"/>
        </w:rPr>
        <w:t xml:space="preserve">Если на конверте отсутствуют реквизиты, предусмотренные </w:t>
      </w:r>
      <w:r w:rsidR="00D849D6" w:rsidRPr="003E30C1">
        <w:rPr>
          <w:rFonts w:eastAsiaTheme="minorHAnsi"/>
          <w:lang w:eastAsia="en-US"/>
        </w:rPr>
        <w:t>частью 4</w:t>
      </w:r>
      <w:r w:rsidRPr="003E30C1">
        <w:rPr>
          <w:rFonts w:eastAsiaTheme="minorHAnsi"/>
          <w:lang w:eastAsia="en-US"/>
        </w:rP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w:t>
      </w:r>
      <w:proofErr w:type="gramEnd"/>
      <w:r w:rsidRPr="003E30C1">
        <w:rPr>
          <w:rFonts w:eastAsiaTheme="minorHAnsi"/>
          <w:lang w:eastAsia="en-US"/>
        </w:rPr>
        <w:t xml:space="preserve">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w:t>
      </w:r>
      <w:r w:rsidR="00D849D6" w:rsidRPr="003E30C1">
        <w:rPr>
          <w:rFonts w:eastAsiaTheme="minorHAnsi"/>
          <w:lang w:eastAsia="en-US"/>
        </w:rPr>
        <w:t>«Да»</w:t>
      </w:r>
      <w:r w:rsidRPr="003E30C1">
        <w:rPr>
          <w:rFonts w:eastAsiaTheme="minorHAnsi"/>
          <w:lang w:eastAsia="en-US"/>
        </w:rPr>
        <w:t xml:space="preserve"> и </w:t>
      </w:r>
      <w:r w:rsidR="00D849D6" w:rsidRPr="003E30C1">
        <w:rPr>
          <w:rFonts w:eastAsiaTheme="minorHAnsi"/>
          <w:lang w:eastAsia="en-US"/>
        </w:rPr>
        <w:t>«</w:t>
      </w:r>
      <w:r w:rsidRPr="003E30C1">
        <w:rPr>
          <w:rFonts w:eastAsiaTheme="minorHAnsi"/>
          <w:lang w:eastAsia="en-US"/>
        </w:rPr>
        <w:t>Нет</w:t>
      </w:r>
      <w:r w:rsidR="00D849D6" w:rsidRPr="003E30C1">
        <w:rPr>
          <w:rFonts w:eastAsiaTheme="minorHAnsi"/>
          <w:lang w:eastAsia="en-US"/>
        </w:rPr>
        <w:t>»</w:t>
      </w:r>
      <w:r w:rsidRPr="003E30C1">
        <w:rPr>
          <w:rFonts w:eastAsiaTheme="minorHAnsi"/>
          <w:lang w:eastAsia="en-US"/>
        </w:rPr>
        <w:t xml:space="preserve"> (</w:t>
      </w:r>
      <w:r w:rsidR="00D849D6" w:rsidRPr="003E30C1">
        <w:rPr>
          <w:rFonts w:eastAsiaTheme="minorHAnsi"/>
          <w:lang w:eastAsia="en-US"/>
        </w:rPr>
        <w:t>«За»</w:t>
      </w:r>
      <w:r w:rsidRPr="003E30C1">
        <w:rPr>
          <w:rFonts w:eastAsiaTheme="minorHAnsi"/>
          <w:lang w:eastAsia="en-US"/>
        </w:rPr>
        <w:t xml:space="preserve"> и </w:t>
      </w:r>
      <w:r w:rsidR="00D849D6" w:rsidRPr="003E30C1">
        <w:rPr>
          <w:rFonts w:eastAsiaTheme="minorHAnsi"/>
          <w:lang w:eastAsia="en-US"/>
        </w:rPr>
        <w:t>«</w:t>
      </w:r>
      <w:r w:rsidRPr="003E30C1">
        <w:rPr>
          <w:rFonts w:eastAsiaTheme="minorHAnsi"/>
          <w:lang w:eastAsia="en-US"/>
        </w:rPr>
        <w:t>Против</w:t>
      </w:r>
      <w:r w:rsidR="00D849D6" w:rsidRPr="003E30C1">
        <w:rPr>
          <w:rFonts w:eastAsiaTheme="minorHAnsi"/>
          <w:lang w:eastAsia="en-US"/>
        </w:rPr>
        <w:t>»</w:t>
      </w:r>
      <w:r w:rsidRPr="003E30C1">
        <w:rPr>
          <w:rFonts w:eastAsiaTheme="minorHAnsi"/>
          <w:lang w:eastAsia="en-US"/>
        </w:rPr>
        <w:t>),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w:t>
      </w:r>
      <w:r w:rsidR="00D849D6" w:rsidRPr="003E30C1">
        <w:rPr>
          <w:rFonts w:eastAsiaTheme="minorHAnsi"/>
          <w:lang w:eastAsia="en-US"/>
        </w:rPr>
        <w:t>ся печатью участковой комиссии</w:t>
      </w:r>
      <w:proofErr w:type="gramStart"/>
      <w:r w:rsidR="00D849D6" w:rsidRPr="003E30C1">
        <w:rPr>
          <w:rFonts w:eastAsiaTheme="minorHAnsi"/>
          <w:lang w:eastAsia="en-US"/>
        </w:rPr>
        <w:t>.»</w:t>
      </w:r>
      <w:r w:rsidRPr="003E30C1">
        <w:rPr>
          <w:rFonts w:eastAsiaTheme="minorHAnsi"/>
          <w:lang w:eastAsia="en-US"/>
        </w:rPr>
        <w:t>;</w:t>
      </w:r>
      <w:proofErr w:type="gramEnd"/>
    </w:p>
    <w:p w:rsidR="00DB3FF4" w:rsidRPr="003E30C1" w:rsidRDefault="002B3831"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10) </w:t>
      </w:r>
      <w:r w:rsidR="00DB3FF4" w:rsidRPr="003E30C1">
        <w:rPr>
          <w:rFonts w:eastAsiaTheme="minorHAnsi"/>
          <w:lang w:eastAsia="en-US"/>
        </w:rPr>
        <w:t>пункт 5 части 2 статьи 76 изложить в следующей редакции:</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«5) строки протокола в следующей последовательности:</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1: число избирателей, внесенных в список избирателей на момент окончания голосования и обладающих активным избирательным правом в соответствующем избирательном округе;</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2: число бюллетеней, полученных участковой избирательной комиссией;</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3: число бюллетеней, выданных избирателям, проголосовавшим досрочно;</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5: число бюллетеней, выданных избирателям в помещении для голосования в день голосования;</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6: число бюллетеней, выданных избирателям, проголосовавшим вне помещения для голосования в день голосования;</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7: число погашенных бюллетеней;</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8: число бюллетеней, содержащихся в переносных ящиках для голосования;</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строка 9: число бюллетеней, содержащихся в стационарных ящиках для голосования;</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10: число недействительных бюллетеней;</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11: число действительных бюллетеней;</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12: число утраченных бюллетеней;</w:t>
      </w:r>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строка 13: число не учтенных при получении бюллетеней</w:t>
      </w:r>
      <w:proofErr w:type="gramStart"/>
      <w:r w:rsidRPr="003E30C1">
        <w:rPr>
          <w:rFonts w:eastAsiaTheme="minorHAnsi"/>
          <w:lang w:eastAsia="en-US"/>
        </w:rPr>
        <w:t>.»;</w:t>
      </w:r>
      <w:proofErr w:type="gramEnd"/>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11) в статье 77:</w:t>
      </w:r>
    </w:p>
    <w:p w:rsidR="00DB3FF4" w:rsidRPr="003E30C1" w:rsidRDefault="002769EF" w:rsidP="003E30C1">
      <w:pPr>
        <w:autoSpaceDE w:val="0"/>
        <w:autoSpaceDN w:val="0"/>
        <w:adjustRightInd w:val="0"/>
        <w:spacing w:line="360" w:lineRule="auto"/>
        <w:ind w:firstLine="567"/>
        <w:jc w:val="both"/>
        <w:rPr>
          <w:rFonts w:eastAsiaTheme="minorHAnsi"/>
          <w:lang w:eastAsia="en-US"/>
        </w:rPr>
      </w:pPr>
      <w:proofErr w:type="gramStart"/>
      <w:r w:rsidRPr="003E30C1">
        <w:rPr>
          <w:rFonts w:eastAsiaTheme="minorHAnsi"/>
          <w:lang w:eastAsia="en-US"/>
        </w:rPr>
        <w:t xml:space="preserve">а) </w:t>
      </w:r>
      <w:r w:rsidR="00DB3FF4" w:rsidRPr="003E30C1">
        <w:rPr>
          <w:rFonts w:eastAsiaTheme="minorHAnsi"/>
          <w:lang w:eastAsia="en-US"/>
        </w:rPr>
        <w:t>часть 5 дополнить пунктом 3.1) следующего содержания:</w:t>
      </w:r>
      <w:proofErr w:type="gramEnd"/>
    </w:p>
    <w:p w:rsidR="00DB3FF4"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«3.1) число бюллетеней, выданных досрочно проголосовавшим избирателям (устанавливается по числу соответствующих отметок в списке избирателей</w:t>
      </w:r>
      <w:r w:rsidR="003E0295" w:rsidRPr="003E30C1">
        <w:rPr>
          <w:rFonts w:eastAsiaTheme="minorHAnsi"/>
          <w:lang w:eastAsia="en-US"/>
        </w:rPr>
        <w:t>)</w:t>
      </w:r>
      <w:proofErr w:type="gramStart"/>
      <w:r w:rsidR="003E0295" w:rsidRPr="003E30C1">
        <w:rPr>
          <w:rFonts w:eastAsiaTheme="minorHAnsi"/>
          <w:lang w:eastAsia="en-US"/>
        </w:rPr>
        <w:t>.»</w:t>
      </w:r>
      <w:proofErr w:type="gramEnd"/>
      <w:r w:rsidR="003E0295" w:rsidRPr="003E30C1">
        <w:rPr>
          <w:rFonts w:eastAsiaTheme="minorHAnsi"/>
          <w:lang w:eastAsia="en-US"/>
        </w:rPr>
        <w:t>;</w:t>
      </w:r>
    </w:p>
    <w:p w:rsidR="00DB3FF4" w:rsidRPr="003E30C1" w:rsidRDefault="002769E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б) </w:t>
      </w:r>
      <w:r w:rsidR="003E0295" w:rsidRPr="003E30C1">
        <w:rPr>
          <w:rFonts w:eastAsiaTheme="minorHAnsi"/>
          <w:lang w:eastAsia="en-US"/>
        </w:rPr>
        <w:t>часть 6 изложить в следующей редакции:</w:t>
      </w:r>
    </w:p>
    <w:p w:rsidR="003E0295" w:rsidRPr="003E30C1" w:rsidRDefault="003E0295"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«6. После внесения указанных в </w:t>
      </w:r>
      <w:hyperlink r:id="rId26" w:history="1">
        <w:r w:rsidRPr="003E30C1">
          <w:rPr>
            <w:rFonts w:eastAsiaTheme="minorHAnsi"/>
            <w:lang w:eastAsia="en-US"/>
          </w:rPr>
          <w:t>части 5</w:t>
        </w:r>
      </w:hyperlink>
      <w:r w:rsidRPr="003E30C1">
        <w:rPr>
          <w:rFonts w:eastAsiaTheme="minorHAnsi"/>
          <w:lang w:eastAsia="en-US"/>
        </w:rPr>
        <w:t xml:space="preserve"> настоящей статьи данных каждая страница списка избирателей подписывается внесшим эти данные членом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r:id="rId27" w:history="1">
        <w:r w:rsidRPr="003E30C1">
          <w:rPr>
            <w:rFonts w:eastAsiaTheme="minorHAnsi"/>
            <w:lang w:eastAsia="en-US"/>
          </w:rPr>
          <w:t>частями 5</w:t>
        </w:r>
      </w:hyperlink>
      <w:r w:rsidRPr="003E30C1">
        <w:rPr>
          <w:rFonts w:eastAsiaTheme="minorHAnsi"/>
          <w:lang w:eastAsia="en-US"/>
        </w:rP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3E0295" w:rsidRPr="003E30C1" w:rsidRDefault="003E0295"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 в строку 1 - число избирателей, внесенных в список избирателей на момент окончания голосования и обладающих активным избирательным правом в соответствующем избирательном округе;</w:t>
      </w:r>
    </w:p>
    <w:p w:rsidR="003E0295" w:rsidRPr="003E30C1" w:rsidRDefault="003E0295"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2) число бюллетеней, выданных досрочно проголосовавшим избирателям;</w:t>
      </w:r>
    </w:p>
    <w:p w:rsidR="003E0295" w:rsidRPr="003E30C1" w:rsidRDefault="003E0295"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3) в строку 5 - число бюллетеней, выданных избирателям, проголосовавшим в помещении для голосования в день голосования;</w:t>
      </w:r>
    </w:p>
    <w:p w:rsidR="003E0295" w:rsidRPr="003E30C1" w:rsidRDefault="003E0295"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4) в строку 6 - число бюллетеней, выданных избирателям, проголосовавшим вне помещения для голосования в день голосования.</w:t>
      </w:r>
    </w:p>
    <w:p w:rsidR="003E0295" w:rsidRPr="003E30C1" w:rsidRDefault="003E0295"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После этого со списком избирателей вправе ознакомиться наблюдатели и иные лица, указанные в </w:t>
      </w:r>
      <w:hyperlink r:id="rId28" w:history="1">
        <w:r w:rsidRPr="003E30C1">
          <w:rPr>
            <w:rFonts w:eastAsiaTheme="minorHAnsi"/>
            <w:lang w:eastAsia="en-US"/>
          </w:rPr>
          <w:t>части 3 статьи 34</w:t>
        </w:r>
      </w:hyperlink>
      <w:r w:rsidRPr="003E30C1">
        <w:rPr>
          <w:rFonts w:eastAsiaTheme="minorHAnsi"/>
          <w:lang w:eastAsia="en-US"/>
        </w:rPr>
        <w:t xml:space="preserve">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roofErr w:type="gramStart"/>
      <w:r w:rsidRPr="003E30C1">
        <w:rPr>
          <w:rFonts w:eastAsiaTheme="minorHAnsi"/>
          <w:lang w:eastAsia="en-US"/>
        </w:rPr>
        <w:t>.</w:t>
      </w:r>
      <w:r w:rsidR="00BE660E" w:rsidRPr="003E30C1">
        <w:rPr>
          <w:rFonts w:eastAsiaTheme="minorHAnsi"/>
          <w:lang w:eastAsia="en-US"/>
        </w:rPr>
        <w:t>»;</w:t>
      </w:r>
      <w:proofErr w:type="gramEnd"/>
    </w:p>
    <w:p w:rsidR="00BE660E" w:rsidRPr="003E30C1" w:rsidRDefault="002769E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в) </w:t>
      </w:r>
      <w:r w:rsidR="00BE660E" w:rsidRPr="003E30C1">
        <w:rPr>
          <w:rFonts w:eastAsiaTheme="minorHAnsi"/>
          <w:lang w:eastAsia="en-US"/>
        </w:rPr>
        <w:t>дополнить частью 14.1 следующего содержания:</w:t>
      </w:r>
    </w:p>
    <w:p w:rsidR="00BE660E" w:rsidRPr="003E30C1" w:rsidRDefault="00BE660E"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«14.1. </w:t>
      </w:r>
      <w:proofErr w:type="gramStart"/>
      <w:r w:rsidRPr="003E30C1">
        <w:rPr>
          <w:rFonts w:eastAsiaTheme="minorHAnsi"/>
          <w:lang w:eastAsia="en-US"/>
        </w:rPr>
        <w:t xml:space="preserve">Если число избирателей, проголосовавших досрочно,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r:id="rId29" w:history="1">
        <w:r w:rsidRPr="003E30C1">
          <w:rPr>
            <w:rFonts w:eastAsiaTheme="minorHAnsi"/>
            <w:lang w:eastAsia="en-US"/>
          </w:rPr>
          <w:t>частью 4 статьи 73</w:t>
        </w:r>
      </w:hyperlink>
      <w:r w:rsidRPr="003E30C1">
        <w:rPr>
          <w:rFonts w:eastAsiaTheme="minorHAnsi"/>
          <w:lang w:eastAsia="en-US"/>
        </w:rPr>
        <w:t xml:space="preserve"> настоящего Закона.</w:t>
      </w:r>
      <w:proofErr w:type="gramEnd"/>
      <w:r w:rsidRPr="003E30C1">
        <w:rPr>
          <w:rFonts w:eastAsiaTheme="minorHAnsi"/>
          <w:lang w:eastAsia="en-US"/>
        </w:rPr>
        <w:t xml:space="preserve"> По результатам указанного подсчета участковой комиссией составляется акт, который прилагается к протоколу об итогах голосования</w:t>
      </w:r>
      <w:proofErr w:type="gramStart"/>
      <w:r w:rsidRPr="003E30C1">
        <w:rPr>
          <w:rFonts w:eastAsiaTheme="minorHAnsi"/>
          <w:lang w:eastAsia="en-US"/>
        </w:rPr>
        <w:t>.»;</w:t>
      </w:r>
      <w:proofErr w:type="gramEnd"/>
    </w:p>
    <w:p w:rsidR="009E204B" w:rsidRPr="003E30C1" w:rsidRDefault="002769E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 xml:space="preserve">г) </w:t>
      </w:r>
      <w:r w:rsidR="009E204B" w:rsidRPr="003E30C1">
        <w:rPr>
          <w:rFonts w:eastAsiaTheme="minorHAnsi"/>
          <w:lang w:eastAsia="en-US"/>
        </w:rPr>
        <w:t xml:space="preserve">в части 16 после слов  «на основании </w:t>
      </w:r>
      <w:hyperlink r:id="rId30" w:history="1">
        <w:r w:rsidR="009E204B" w:rsidRPr="003E30C1">
          <w:rPr>
            <w:rFonts w:eastAsiaTheme="minorHAnsi"/>
            <w:lang w:eastAsia="en-US"/>
          </w:rPr>
          <w:t>части 12</w:t>
        </w:r>
      </w:hyperlink>
      <w:r w:rsidR="009E204B" w:rsidRPr="003E30C1">
        <w:rPr>
          <w:rFonts w:eastAsiaTheme="minorHAnsi"/>
          <w:lang w:eastAsia="en-US"/>
        </w:rPr>
        <w:t xml:space="preserve"> настоящей статьи» дополнить словами «и частью 11 статьи 74 настоящего Закона»;</w:t>
      </w:r>
    </w:p>
    <w:p w:rsidR="002B3831" w:rsidRPr="003E30C1" w:rsidRDefault="00DB3FF4"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w:t>
      </w:r>
      <w:r w:rsidR="009E204B" w:rsidRPr="003E30C1">
        <w:rPr>
          <w:rFonts w:eastAsiaTheme="minorHAnsi"/>
          <w:lang w:eastAsia="en-US"/>
        </w:rPr>
        <w:t>2</w:t>
      </w:r>
      <w:r w:rsidRPr="003E30C1">
        <w:rPr>
          <w:rFonts w:eastAsiaTheme="minorHAnsi"/>
          <w:lang w:eastAsia="en-US"/>
        </w:rPr>
        <w:t xml:space="preserve">) </w:t>
      </w:r>
      <w:r w:rsidR="002B3831" w:rsidRPr="003E30C1">
        <w:rPr>
          <w:rFonts w:eastAsiaTheme="minorHAnsi"/>
          <w:lang w:eastAsia="en-US"/>
        </w:rPr>
        <w:t>в статье 80:</w:t>
      </w:r>
    </w:p>
    <w:p w:rsidR="004936CF" w:rsidRPr="003E30C1" w:rsidRDefault="009F1B98"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а) </w:t>
      </w:r>
      <w:r w:rsidR="004936CF" w:rsidRPr="003E30C1">
        <w:rPr>
          <w:rFonts w:eastAsiaTheme="minorHAnsi"/>
          <w:lang w:eastAsia="en-US"/>
        </w:rPr>
        <w:t>в части 4:</w:t>
      </w:r>
    </w:p>
    <w:p w:rsidR="002B3831" w:rsidRPr="003E30C1" w:rsidRDefault="004936C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в абзаце первом после слова «кандидат» дополнить словами «в порядке их очередности»;</w:t>
      </w:r>
    </w:p>
    <w:p w:rsidR="004936CF" w:rsidRPr="003E30C1" w:rsidRDefault="004936C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абзац второй признать утратившим силу;</w:t>
      </w:r>
    </w:p>
    <w:p w:rsidR="004936CF" w:rsidRPr="003E30C1" w:rsidRDefault="009F1B98"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б) </w:t>
      </w:r>
      <w:r w:rsidR="004936CF" w:rsidRPr="003E30C1">
        <w:rPr>
          <w:rFonts w:eastAsiaTheme="minorHAnsi"/>
          <w:lang w:eastAsia="en-US"/>
        </w:rPr>
        <w:t>части 5-8 признать утратившими силу;</w:t>
      </w:r>
    </w:p>
    <w:p w:rsidR="004936CF" w:rsidRPr="003E30C1" w:rsidRDefault="009F1B98" w:rsidP="003E30C1">
      <w:pPr>
        <w:autoSpaceDE w:val="0"/>
        <w:autoSpaceDN w:val="0"/>
        <w:adjustRightInd w:val="0"/>
        <w:spacing w:line="360" w:lineRule="auto"/>
        <w:ind w:firstLine="567"/>
        <w:jc w:val="both"/>
        <w:rPr>
          <w:rFonts w:eastAsiaTheme="minorHAnsi"/>
          <w:lang w:eastAsia="en-US"/>
        </w:rPr>
      </w:pPr>
      <w:r>
        <w:rPr>
          <w:rFonts w:eastAsiaTheme="minorHAnsi"/>
          <w:lang w:eastAsia="en-US"/>
        </w:rPr>
        <w:t xml:space="preserve">в) </w:t>
      </w:r>
      <w:r w:rsidR="004936CF" w:rsidRPr="003E30C1">
        <w:rPr>
          <w:rFonts w:eastAsiaTheme="minorHAnsi"/>
          <w:lang w:eastAsia="en-US"/>
        </w:rPr>
        <w:t>в части 9 слова «частью 5» заменить словами «частью 4»;</w:t>
      </w:r>
    </w:p>
    <w:p w:rsidR="004936CF" w:rsidRPr="003E30C1" w:rsidRDefault="004936CF"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t>1</w:t>
      </w:r>
      <w:r w:rsidR="009E204B" w:rsidRPr="003E30C1">
        <w:rPr>
          <w:rFonts w:eastAsiaTheme="minorHAnsi"/>
          <w:lang w:eastAsia="en-US"/>
        </w:rPr>
        <w:t>3</w:t>
      </w:r>
      <w:r w:rsidRPr="003E30C1">
        <w:rPr>
          <w:rFonts w:eastAsiaTheme="minorHAnsi"/>
          <w:lang w:eastAsia="en-US"/>
        </w:rPr>
        <w:t>) в части 2 статьи 86 второе и третье предложения исключить;</w:t>
      </w:r>
    </w:p>
    <w:p w:rsidR="000D4D12" w:rsidRPr="003E30C1" w:rsidRDefault="009E204B" w:rsidP="003E30C1">
      <w:pPr>
        <w:autoSpaceDE w:val="0"/>
        <w:autoSpaceDN w:val="0"/>
        <w:adjustRightInd w:val="0"/>
        <w:spacing w:line="360" w:lineRule="auto"/>
        <w:ind w:firstLine="567"/>
        <w:jc w:val="both"/>
        <w:rPr>
          <w:rFonts w:eastAsiaTheme="minorHAnsi"/>
          <w:lang w:eastAsia="en-US"/>
        </w:rPr>
      </w:pPr>
      <w:r w:rsidRPr="003E30C1">
        <w:rPr>
          <w:rFonts w:eastAsiaTheme="minorHAnsi"/>
          <w:lang w:eastAsia="en-US"/>
        </w:rPr>
        <w:lastRenderedPageBreak/>
        <w:t xml:space="preserve">14) </w:t>
      </w:r>
      <w:hyperlink r:id="rId31" w:history="1">
        <w:r w:rsidR="000D4D12" w:rsidRPr="003E30C1">
          <w:rPr>
            <w:rFonts w:eastAsiaTheme="minorHAnsi"/>
            <w:lang w:eastAsia="en-US"/>
          </w:rPr>
          <w:t>приложение N 5</w:t>
        </w:r>
      </w:hyperlink>
      <w:r w:rsidR="000D4D12" w:rsidRPr="003E30C1">
        <w:rPr>
          <w:rFonts w:eastAsiaTheme="minorHAnsi"/>
          <w:lang w:eastAsia="en-US"/>
        </w:rPr>
        <w:t xml:space="preserve"> к Закону изложить в следующей редакции:</w:t>
      </w:r>
    </w:p>
    <w:p w:rsidR="000D4D12" w:rsidRDefault="000D4D12" w:rsidP="000D4D12">
      <w:pPr>
        <w:autoSpaceDE w:val="0"/>
        <w:autoSpaceDN w:val="0"/>
        <w:adjustRightInd w:val="0"/>
        <w:jc w:val="both"/>
        <w:outlineLvl w:val="0"/>
        <w:rPr>
          <w:rFonts w:eastAsiaTheme="minorHAnsi"/>
          <w:sz w:val="24"/>
          <w:szCs w:val="24"/>
          <w:lang w:eastAsia="en-US"/>
        </w:rPr>
      </w:pPr>
    </w:p>
    <w:p w:rsidR="000D4D12" w:rsidRDefault="009E204B" w:rsidP="000D4D12">
      <w:pPr>
        <w:autoSpaceDE w:val="0"/>
        <w:autoSpaceDN w:val="0"/>
        <w:adjustRightInd w:val="0"/>
        <w:jc w:val="right"/>
        <w:rPr>
          <w:rFonts w:eastAsiaTheme="minorHAnsi"/>
          <w:sz w:val="24"/>
          <w:szCs w:val="24"/>
          <w:lang w:eastAsia="en-US"/>
        </w:rPr>
      </w:pPr>
      <w:r>
        <w:rPr>
          <w:rFonts w:eastAsiaTheme="minorHAnsi"/>
          <w:sz w:val="24"/>
          <w:szCs w:val="24"/>
          <w:lang w:eastAsia="en-US"/>
        </w:rPr>
        <w:t>«</w:t>
      </w:r>
      <w:r w:rsidR="000D4D12">
        <w:rPr>
          <w:rFonts w:eastAsiaTheme="minorHAnsi"/>
          <w:sz w:val="24"/>
          <w:szCs w:val="24"/>
          <w:lang w:eastAsia="en-US"/>
        </w:rPr>
        <w:t>Приложение N 5</w:t>
      </w:r>
    </w:p>
    <w:p w:rsidR="000D4D12" w:rsidRDefault="000D4D12" w:rsidP="000D4D12">
      <w:pPr>
        <w:autoSpaceDE w:val="0"/>
        <w:autoSpaceDN w:val="0"/>
        <w:adjustRightInd w:val="0"/>
        <w:jc w:val="right"/>
        <w:rPr>
          <w:rFonts w:eastAsiaTheme="minorHAnsi"/>
          <w:sz w:val="24"/>
          <w:szCs w:val="24"/>
          <w:lang w:eastAsia="en-US"/>
        </w:rPr>
      </w:pPr>
      <w:r>
        <w:rPr>
          <w:rFonts w:eastAsiaTheme="minorHAnsi"/>
          <w:sz w:val="24"/>
          <w:szCs w:val="24"/>
          <w:lang w:eastAsia="en-US"/>
        </w:rPr>
        <w:t>к Закону Республики Дагестан</w:t>
      </w:r>
    </w:p>
    <w:p w:rsidR="000D4D12" w:rsidRDefault="009E204B" w:rsidP="000D4D12">
      <w:pPr>
        <w:autoSpaceDE w:val="0"/>
        <w:autoSpaceDN w:val="0"/>
        <w:adjustRightInd w:val="0"/>
        <w:jc w:val="right"/>
        <w:rPr>
          <w:rFonts w:eastAsiaTheme="minorHAnsi"/>
          <w:sz w:val="24"/>
          <w:szCs w:val="24"/>
          <w:lang w:eastAsia="en-US"/>
        </w:rPr>
      </w:pPr>
      <w:r>
        <w:rPr>
          <w:rFonts w:eastAsiaTheme="minorHAnsi"/>
          <w:sz w:val="24"/>
          <w:szCs w:val="24"/>
          <w:lang w:eastAsia="en-US"/>
        </w:rPr>
        <w:t>«</w:t>
      </w:r>
      <w:r w:rsidR="000D4D12">
        <w:rPr>
          <w:rFonts w:eastAsiaTheme="minorHAnsi"/>
          <w:sz w:val="24"/>
          <w:szCs w:val="24"/>
          <w:lang w:eastAsia="en-US"/>
        </w:rPr>
        <w:t>О муниципальных выборах</w:t>
      </w:r>
    </w:p>
    <w:p w:rsidR="000D4D12" w:rsidRDefault="000D4D12" w:rsidP="000D4D12">
      <w:pPr>
        <w:autoSpaceDE w:val="0"/>
        <w:autoSpaceDN w:val="0"/>
        <w:adjustRightInd w:val="0"/>
        <w:jc w:val="right"/>
        <w:rPr>
          <w:rFonts w:eastAsiaTheme="minorHAnsi"/>
          <w:sz w:val="24"/>
          <w:szCs w:val="24"/>
          <w:lang w:eastAsia="en-US"/>
        </w:rPr>
      </w:pPr>
      <w:r>
        <w:rPr>
          <w:rFonts w:eastAsiaTheme="minorHAnsi"/>
          <w:sz w:val="24"/>
          <w:szCs w:val="24"/>
          <w:lang w:eastAsia="en-US"/>
        </w:rPr>
        <w:t>в Республике Дагестан</w:t>
      </w:r>
      <w:r w:rsidR="009E204B">
        <w:rPr>
          <w:rFonts w:eastAsiaTheme="minorHAnsi"/>
          <w:sz w:val="24"/>
          <w:szCs w:val="24"/>
          <w:lang w:eastAsia="en-US"/>
        </w:rPr>
        <w:t>»</w:t>
      </w:r>
    </w:p>
    <w:p w:rsidR="000D4D12" w:rsidRDefault="000D4D12" w:rsidP="000D4D12">
      <w:pPr>
        <w:autoSpaceDE w:val="0"/>
        <w:autoSpaceDN w:val="0"/>
        <w:adjustRightInd w:val="0"/>
        <w:jc w:val="right"/>
        <w:rPr>
          <w:rFonts w:eastAsiaTheme="minorHAnsi"/>
          <w:sz w:val="24"/>
          <w:szCs w:val="24"/>
          <w:lang w:eastAsia="en-US"/>
        </w:rPr>
      </w:pPr>
      <w:r>
        <w:rPr>
          <w:rFonts w:eastAsiaTheme="minorHAnsi"/>
          <w:sz w:val="24"/>
          <w:szCs w:val="24"/>
          <w:lang w:eastAsia="en-US"/>
        </w:rPr>
        <w:t>в редакции Закона Республики Дагестан</w:t>
      </w:r>
    </w:p>
    <w:p w:rsidR="000D4D12" w:rsidRDefault="009E204B" w:rsidP="000D4D12">
      <w:pPr>
        <w:autoSpaceDE w:val="0"/>
        <w:autoSpaceDN w:val="0"/>
        <w:adjustRightInd w:val="0"/>
        <w:jc w:val="right"/>
        <w:rPr>
          <w:rFonts w:eastAsiaTheme="minorHAnsi"/>
          <w:sz w:val="24"/>
          <w:szCs w:val="24"/>
          <w:lang w:eastAsia="en-US"/>
        </w:rPr>
      </w:pPr>
      <w:r>
        <w:rPr>
          <w:rFonts w:eastAsiaTheme="minorHAnsi"/>
          <w:sz w:val="24"/>
          <w:szCs w:val="24"/>
          <w:lang w:eastAsia="en-US"/>
        </w:rPr>
        <w:t>«</w:t>
      </w:r>
      <w:r w:rsidR="000D4D12">
        <w:rPr>
          <w:rFonts w:eastAsiaTheme="minorHAnsi"/>
          <w:sz w:val="24"/>
          <w:szCs w:val="24"/>
          <w:lang w:eastAsia="en-US"/>
        </w:rPr>
        <w:t>О внесении изменений в Закон</w:t>
      </w:r>
    </w:p>
    <w:p w:rsidR="000D4D12" w:rsidRDefault="000D4D12" w:rsidP="000D4D12">
      <w:pPr>
        <w:autoSpaceDE w:val="0"/>
        <w:autoSpaceDN w:val="0"/>
        <w:adjustRightInd w:val="0"/>
        <w:jc w:val="right"/>
        <w:rPr>
          <w:rFonts w:eastAsiaTheme="minorHAnsi"/>
          <w:sz w:val="24"/>
          <w:szCs w:val="24"/>
          <w:lang w:eastAsia="en-US"/>
        </w:rPr>
      </w:pPr>
      <w:r>
        <w:rPr>
          <w:rFonts w:eastAsiaTheme="minorHAnsi"/>
          <w:sz w:val="24"/>
          <w:szCs w:val="24"/>
          <w:lang w:eastAsia="en-US"/>
        </w:rPr>
        <w:t xml:space="preserve">Республики Дагестан </w:t>
      </w:r>
      <w:r w:rsidR="009E204B">
        <w:rPr>
          <w:rFonts w:eastAsiaTheme="minorHAnsi"/>
          <w:sz w:val="24"/>
          <w:szCs w:val="24"/>
          <w:lang w:eastAsia="en-US"/>
        </w:rPr>
        <w:t>«</w:t>
      </w:r>
      <w:r>
        <w:rPr>
          <w:rFonts w:eastAsiaTheme="minorHAnsi"/>
          <w:sz w:val="24"/>
          <w:szCs w:val="24"/>
          <w:lang w:eastAsia="en-US"/>
        </w:rPr>
        <w:t xml:space="preserve">О </w:t>
      </w:r>
      <w:proofErr w:type="gramStart"/>
      <w:r>
        <w:rPr>
          <w:rFonts w:eastAsiaTheme="minorHAnsi"/>
          <w:sz w:val="24"/>
          <w:szCs w:val="24"/>
          <w:lang w:eastAsia="en-US"/>
        </w:rPr>
        <w:t>муниципальных</w:t>
      </w:r>
      <w:proofErr w:type="gramEnd"/>
    </w:p>
    <w:p w:rsidR="000D4D12" w:rsidRDefault="000D4D12" w:rsidP="000D4D12">
      <w:pPr>
        <w:autoSpaceDE w:val="0"/>
        <w:autoSpaceDN w:val="0"/>
        <w:adjustRightInd w:val="0"/>
        <w:jc w:val="right"/>
        <w:rPr>
          <w:rFonts w:eastAsiaTheme="minorHAnsi"/>
          <w:sz w:val="24"/>
          <w:szCs w:val="24"/>
          <w:lang w:eastAsia="en-US"/>
        </w:rPr>
      </w:pPr>
      <w:proofErr w:type="gramStart"/>
      <w:r>
        <w:rPr>
          <w:rFonts w:eastAsiaTheme="minorHAnsi"/>
          <w:sz w:val="24"/>
          <w:szCs w:val="24"/>
          <w:lang w:eastAsia="en-US"/>
        </w:rPr>
        <w:t>выборах</w:t>
      </w:r>
      <w:proofErr w:type="gramEnd"/>
      <w:r>
        <w:rPr>
          <w:rFonts w:eastAsiaTheme="minorHAnsi"/>
          <w:sz w:val="24"/>
          <w:szCs w:val="24"/>
          <w:lang w:eastAsia="en-US"/>
        </w:rPr>
        <w:t xml:space="preserve"> в Республике Дагестан</w:t>
      </w:r>
      <w:r w:rsidR="009E204B">
        <w:rPr>
          <w:rFonts w:eastAsiaTheme="minorHAnsi"/>
          <w:sz w:val="24"/>
          <w:szCs w:val="24"/>
          <w:lang w:eastAsia="en-US"/>
        </w:rPr>
        <w:t>»</w:t>
      </w:r>
    </w:p>
    <w:p w:rsidR="000D4D12" w:rsidRDefault="000D4D12" w:rsidP="000D4D12">
      <w:pPr>
        <w:autoSpaceDE w:val="0"/>
        <w:autoSpaceDN w:val="0"/>
        <w:adjustRightInd w:val="0"/>
        <w:jc w:val="both"/>
        <w:rPr>
          <w:rFonts w:eastAsiaTheme="minorHAnsi"/>
          <w:sz w:val="24"/>
          <w:szCs w:val="24"/>
          <w:lang w:eastAsia="en-US"/>
        </w:rPr>
      </w:pPr>
    </w:p>
    <w:p w:rsidR="000D4D12" w:rsidRDefault="000D4D12" w:rsidP="000D4D12">
      <w:pPr>
        <w:autoSpaceDE w:val="0"/>
        <w:autoSpaceDN w:val="0"/>
        <w:adjustRightInd w:val="0"/>
        <w:jc w:val="center"/>
        <w:rPr>
          <w:rFonts w:eastAsiaTheme="minorHAnsi"/>
          <w:b/>
          <w:bCs/>
          <w:sz w:val="24"/>
          <w:szCs w:val="24"/>
          <w:lang w:eastAsia="en-US"/>
        </w:rPr>
      </w:pPr>
      <w:r>
        <w:rPr>
          <w:rFonts w:eastAsiaTheme="minorHAnsi"/>
          <w:b/>
          <w:bCs/>
          <w:sz w:val="24"/>
          <w:szCs w:val="24"/>
          <w:lang w:eastAsia="en-US"/>
        </w:rPr>
        <w:t>КОНТРОЛЬНЫЕ СООТНОШЕНИЯ ДАННЫХ,</w:t>
      </w:r>
    </w:p>
    <w:p w:rsidR="000D4D12" w:rsidRDefault="000D4D12" w:rsidP="000D4D12">
      <w:pPr>
        <w:autoSpaceDE w:val="0"/>
        <w:autoSpaceDN w:val="0"/>
        <w:adjustRightInd w:val="0"/>
        <w:jc w:val="center"/>
        <w:rPr>
          <w:rFonts w:eastAsiaTheme="minorHAnsi"/>
          <w:b/>
          <w:bCs/>
          <w:sz w:val="24"/>
          <w:szCs w:val="24"/>
          <w:lang w:eastAsia="en-US"/>
        </w:rPr>
      </w:pPr>
      <w:proofErr w:type="gramStart"/>
      <w:r>
        <w:rPr>
          <w:rFonts w:eastAsiaTheme="minorHAnsi"/>
          <w:b/>
          <w:bCs/>
          <w:sz w:val="24"/>
          <w:szCs w:val="24"/>
          <w:lang w:eastAsia="en-US"/>
        </w:rPr>
        <w:t>ВНЕСЕННЫХ В ПРОТОКОЛ ОБ ИТОГАХ ГОЛОСОВАНИЯ</w:t>
      </w:r>
      <w:proofErr w:type="gramEnd"/>
    </w:p>
    <w:p w:rsidR="000D4D12" w:rsidRDefault="000D4D12" w:rsidP="000D4D12">
      <w:pPr>
        <w:autoSpaceDE w:val="0"/>
        <w:autoSpaceDN w:val="0"/>
        <w:adjustRightInd w:val="0"/>
        <w:jc w:val="both"/>
        <w:rPr>
          <w:rFonts w:eastAsiaTheme="minorHAnsi"/>
          <w:sz w:val="24"/>
          <w:szCs w:val="24"/>
          <w:lang w:eastAsia="en-US"/>
        </w:rPr>
      </w:pPr>
    </w:p>
    <w:p w:rsidR="000D4D12" w:rsidRDefault="000D4D12" w:rsidP="000D4D12">
      <w:pPr>
        <w:autoSpaceDE w:val="0"/>
        <w:autoSpaceDN w:val="0"/>
        <w:adjustRightInd w:val="0"/>
        <w:jc w:val="center"/>
        <w:rPr>
          <w:rFonts w:eastAsiaTheme="minorHAnsi"/>
          <w:sz w:val="24"/>
          <w:szCs w:val="24"/>
          <w:lang w:eastAsia="en-US"/>
        </w:rPr>
      </w:pPr>
      <w:proofErr w:type="gramStart"/>
      <w:r>
        <w:rPr>
          <w:rFonts w:eastAsiaTheme="minorHAnsi"/>
          <w:sz w:val="24"/>
          <w:szCs w:val="24"/>
          <w:lang w:eastAsia="en-US"/>
        </w:rPr>
        <w:t>(числами обозначены строки протокола, пронумерованные</w:t>
      </w:r>
      <w:proofErr w:type="gramEnd"/>
    </w:p>
    <w:p w:rsidR="000D4D12" w:rsidRDefault="000D4D12" w:rsidP="000D4D12">
      <w:pPr>
        <w:autoSpaceDE w:val="0"/>
        <w:autoSpaceDN w:val="0"/>
        <w:adjustRightInd w:val="0"/>
        <w:jc w:val="center"/>
        <w:rPr>
          <w:rFonts w:eastAsiaTheme="minorHAnsi"/>
          <w:sz w:val="24"/>
          <w:szCs w:val="24"/>
          <w:lang w:eastAsia="en-US"/>
        </w:rPr>
      </w:pPr>
      <w:r>
        <w:rPr>
          <w:rFonts w:eastAsiaTheme="minorHAnsi"/>
          <w:sz w:val="24"/>
          <w:szCs w:val="24"/>
          <w:lang w:eastAsia="en-US"/>
        </w:rPr>
        <w:t>в соответствии со статьей 76 настоящего Закона)</w:t>
      </w:r>
    </w:p>
    <w:p w:rsidR="000D4D12" w:rsidRDefault="000D4D12" w:rsidP="000D4D12">
      <w:pPr>
        <w:autoSpaceDE w:val="0"/>
        <w:autoSpaceDN w:val="0"/>
        <w:adjustRightInd w:val="0"/>
        <w:jc w:val="both"/>
        <w:rPr>
          <w:rFonts w:eastAsiaTheme="minorHAnsi"/>
          <w:sz w:val="24"/>
          <w:szCs w:val="24"/>
          <w:lang w:eastAsia="en-US"/>
        </w:rPr>
      </w:pPr>
    </w:p>
    <w:p w:rsidR="000D4D12" w:rsidRDefault="000D4D12" w:rsidP="000D4D12">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 xml:space="preserve">1 больше или равно </w:t>
      </w:r>
      <w:r w:rsidR="00A408CC">
        <w:rPr>
          <w:rFonts w:eastAsiaTheme="minorHAnsi"/>
          <w:sz w:val="24"/>
          <w:szCs w:val="24"/>
          <w:lang w:eastAsia="en-US"/>
        </w:rPr>
        <w:t>3+</w:t>
      </w:r>
      <w:r>
        <w:rPr>
          <w:rFonts w:eastAsiaTheme="minorHAnsi"/>
          <w:sz w:val="24"/>
          <w:szCs w:val="24"/>
          <w:lang w:eastAsia="en-US"/>
        </w:rPr>
        <w:t>5 + 6</w:t>
      </w:r>
    </w:p>
    <w:p w:rsidR="000D4D12" w:rsidRDefault="000D4D12" w:rsidP="000D4D12">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 xml:space="preserve">2 равно </w:t>
      </w:r>
      <w:r w:rsidR="00A408CC">
        <w:rPr>
          <w:rFonts w:eastAsiaTheme="minorHAnsi"/>
          <w:sz w:val="24"/>
          <w:szCs w:val="24"/>
          <w:lang w:eastAsia="en-US"/>
        </w:rPr>
        <w:t>3+</w:t>
      </w:r>
      <w:r>
        <w:rPr>
          <w:rFonts w:eastAsiaTheme="minorHAnsi"/>
          <w:sz w:val="24"/>
          <w:szCs w:val="24"/>
          <w:lang w:eastAsia="en-US"/>
        </w:rPr>
        <w:t>5 + 6 + 7</w:t>
      </w:r>
      <w:r w:rsidR="005F4CE3">
        <w:rPr>
          <w:rFonts w:eastAsiaTheme="minorHAnsi"/>
          <w:sz w:val="24"/>
          <w:szCs w:val="24"/>
          <w:lang w:eastAsia="en-US"/>
        </w:rPr>
        <w:t>+12-13</w:t>
      </w:r>
    </w:p>
    <w:p w:rsidR="000D4D12" w:rsidRDefault="000D4D12" w:rsidP="000D4D12">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8 + 9 равно 10 + 11</w:t>
      </w:r>
    </w:p>
    <w:p w:rsidR="00AF43E0" w:rsidRDefault="000D4D12" w:rsidP="00AF43E0">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11 равно 14 + все последующие строки протокола</w:t>
      </w:r>
      <w:r w:rsidR="00A408CC">
        <w:rPr>
          <w:rFonts w:eastAsiaTheme="minorHAnsi"/>
          <w:sz w:val="24"/>
          <w:szCs w:val="24"/>
          <w:lang w:eastAsia="en-US"/>
        </w:rPr>
        <w:t>»</w:t>
      </w:r>
      <w:r>
        <w:rPr>
          <w:rFonts w:eastAsiaTheme="minorHAnsi"/>
          <w:sz w:val="24"/>
          <w:szCs w:val="24"/>
          <w:lang w:eastAsia="en-US"/>
        </w:rPr>
        <w:t>.</w:t>
      </w:r>
    </w:p>
    <w:p w:rsidR="00AF43E0" w:rsidRDefault="00AF43E0" w:rsidP="00AF43E0">
      <w:pPr>
        <w:autoSpaceDE w:val="0"/>
        <w:autoSpaceDN w:val="0"/>
        <w:adjustRightInd w:val="0"/>
        <w:ind w:firstLine="540"/>
        <w:jc w:val="both"/>
        <w:rPr>
          <w:rFonts w:eastAsiaTheme="minorHAnsi"/>
          <w:sz w:val="24"/>
          <w:szCs w:val="24"/>
          <w:lang w:eastAsia="en-US"/>
        </w:rPr>
      </w:pPr>
    </w:p>
    <w:p w:rsidR="00AF43E0" w:rsidRDefault="00AF43E0" w:rsidP="00AF43E0">
      <w:pPr>
        <w:autoSpaceDE w:val="0"/>
        <w:autoSpaceDN w:val="0"/>
        <w:adjustRightInd w:val="0"/>
        <w:ind w:firstLine="540"/>
        <w:jc w:val="both"/>
        <w:rPr>
          <w:rFonts w:eastAsiaTheme="minorHAnsi"/>
          <w:sz w:val="24"/>
          <w:szCs w:val="24"/>
          <w:lang w:eastAsia="en-US"/>
        </w:rPr>
      </w:pPr>
    </w:p>
    <w:p w:rsidR="00AF43E0" w:rsidRDefault="00AF43E0" w:rsidP="00AF43E0">
      <w:pPr>
        <w:autoSpaceDE w:val="0"/>
        <w:autoSpaceDN w:val="0"/>
        <w:adjustRightInd w:val="0"/>
        <w:ind w:firstLine="540"/>
        <w:jc w:val="both"/>
        <w:rPr>
          <w:rFonts w:eastAsiaTheme="minorHAnsi"/>
          <w:sz w:val="24"/>
          <w:szCs w:val="24"/>
          <w:lang w:eastAsia="en-US"/>
        </w:rPr>
      </w:pPr>
    </w:p>
    <w:p w:rsidR="007B3B7A" w:rsidRDefault="007B3B7A" w:rsidP="007B3B7A">
      <w:pPr>
        <w:autoSpaceDE w:val="0"/>
        <w:autoSpaceDN w:val="0"/>
        <w:adjustRightInd w:val="0"/>
        <w:ind w:firstLine="540"/>
        <w:jc w:val="both"/>
        <w:rPr>
          <w:rFonts w:eastAsiaTheme="minorHAnsi"/>
          <w:sz w:val="24"/>
          <w:szCs w:val="24"/>
          <w:lang w:eastAsia="en-US"/>
        </w:rPr>
      </w:pPr>
    </w:p>
    <w:p w:rsidR="007B3B7A" w:rsidRDefault="007B3B7A" w:rsidP="007B3B7A">
      <w:pPr>
        <w:autoSpaceDE w:val="0"/>
        <w:autoSpaceDN w:val="0"/>
        <w:adjustRightInd w:val="0"/>
        <w:ind w:firstLine="540"/>
        <w:jc w:val="both"/>
        <w:rPr>
          <w:rFonts w:eastAsiaTheme="minorHAnsi"/>
          <w:sz w:val="24"/>
          <w:szCs w:val="24"/>
          <w:lang w:eastAsia="en-US"/>
        </w:rPr>
      </w:pPr>
    </w:p>
    <w:p w:rsidR="009217B9" w:rsidRDefault="009217B9" w:rsidP="00AC0B08">
      <w:pPr>
        <w:autoSpaceDE w:val="0"/>
        <w:autoSpaceDN w:val="0"/>
        <w:adjustRightInd w:val="0"/>
        <w:ind w:firstLine="540"/>
        <w:jc w:val="both"/>
        <w:rPr>
          <w:rFonts w:eastAsiaTheme="minorHAnsi"/>
          <w:sz w:val="24"/>
          <w:szCs w:val="24"/>
          <w:lang w:eastAsia="en-US"/>
        </w:rPr>
      </w:pPr>
    </w:p>
    <w:p w:rsidR="00AC0B08" w:rsidRDefault="00AC0B08" w:rsidP="00AC0B08">
      <w:pPr>
        <w:autoSpaceDE w:val="0"/>
        <w:autoSpaceDN w:val="0"/>
        <w:adjustRightInd w:val="0"/>
        <w:ind w:firstLine="540"/>
        <w:jc w:val="both"/>
        <w:rPr>
          <w:rFonts w:eastAsiaTheme="minorHAnsi"/>
          <w:sz w:val="24"/>
          <w:szCs w:val="24"/>
          <w:lang w:eastAsia="en-US"/>
        </w:rPr>
      </w:pPr>
    </w:p>
    <w:p w:rsidR="008524DC" w:rsidRDefault="008524DC" w:rsidP="008524DC">
      <w:pPr>
        <w:autoSpaceDE w:val="0"/>
        <w:autoSpaceDN w:val="0"/>
        <w:adjustRightInd w:val="0"/>
        <w:ind w:firstLine="540"/>
        <w:jc w:val="both"/>
        <w:rPr>
          <w:rFonts w:eastAsiaTheme="minorHAnsi"/>
          <w:sz w:val="24"/>
          <w:szCs w:val="24"/>
          <w:lang w:eastAsia="en-US"/>
        </w:rPr>
      </w:pPr>
    </w:p>
    <w:p w:rsidR="00021A06" w:rsidRDefault="00021A06" w:rsidP="00021A06">
      <w:pPr>
        <w:autoSpaceDE w:val="0"/>
        <w:autoSpaceDN w:val="0"/>
        <w:adjustRightInd w:val="0"/>
        <w:ind w:firstLine="540"/>
        <w:jc w:val="both"/>
        <w:rPr>
          <w:rFonts w:eastAsiaTheme="minorHAnsi"/>
          <w:sz w:val="24"/>
          <w:szCs w:val="24"/>
          <w:lang w:eastAsia="en-US"/>
        </w:rPr>
      </w:pPr>
    </w:p>
    <w:p w:rsidR="005B7742" w:rsidRDefault="005B7742"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bookmarkStart w:id="0" w:name="_GoBack"/>
      <w:bookmarkEnd w:id="0"/>
    </w:p>
    <w:p w:rsidR="004E455F" w:rsidRPr="004E455F" w:rsidRDefault="004E455F" w:rsidP="004E455F">
      <w:pPr>
        <w:tabs>
          <w:tab w:val="left" w:pos="2310"/>
          <w:tab w:val="center" w:pos="4818"/>
        </w:tabs>
        <w:spacing w:line="240" w:lineRule="exact"/>
        <w:rPr>
          <w:b/>
        </w:rPr>
      </w:pPr>
      <w:r w:rsidRPr="004E455F">
        <w:rPr>
          <w:b/>
        </w:rPr>
        <w:tab/>
      </w:r>
    </w:p>
    <w:p w:rsidR="003E30C1" w:rsidRDefault="003E30C1" w:rsidP="004E455F">
      <w:pPr>
        <w:tabs>
          <w:tab w:val="left" w:pos="2310"/>
          <w:tab w:val="center" w:pos="4818"/>
        </w:tabs>
        <w:jc w:val="center"/>
        <w:rPr>
          <w:b/>
        </w:rPr>
      </w:pPr>
    </w:p>
    <w:p w:rsidR="003E30C1" w:rsidRDefault="003E30C1" w:rsidP="004E455F">
      <w:pPr>
        <w:tabs>
          <w:tab w:val="left" w:pos="2310"/>
          <w:tab w:val="center" w:pos="4818"/>
        </w:tabs>
        <w:jc w:val="center"/>
        <w:rPr>
          <w:b/>
        </w:rPr>
      </w:pPr>
    </w:p>
    <w:p w:rsidR="003E30C1" w:rsidRDefault="003E30C1" w:rsidP="004E455F">
      <w:pPr>
        <w:tabs>
          <w:tab w:val="left" w:pos="2310"/>
          <w:tab w:val="center" w:pos="4818"/>
        </w:tabs>
        <w:jc w:val="center"/>
        <w:rPr>
          <w:b/>
        </w:rPr>
      </w:pPr>
    </w:p>
    <w:p w:rsidR="003E30C1" w:rsidRDefault="003E30C1" w:rsidP="004E455F">
      <w:pPr>
        <w:tabs>
          <w:tab w:val="left" w:pos="2310"/>
          <w:tab w:val="center" w:pos="4818"/>
        </w:tabs>
        <w:jc w:val="center"/>
        <w:rPr>
          <w:b/>
        </w:rPr>
      </w:pPr>
    </w:p>
    <w:p w:rsidR="003E30C1" w:rsidRDefault="003E30C1" w:rsidP="004E455F">
      <w:pPr>
        <w:tabs>
          <w:tab w:val="left" w:pos="2310"/>
          <w:tab w:val="center" w:pos="4818"/>
        </w:tabs>
        <w:jc w:val="center"/>
        <w:rPr>
          <w:b/>
        </w:rPr>
      </w:pPr>
    </w:p>
    <w:p w:rsidR="004E455F" w:rsidRPr="004E455F" w:rsidRDefault="004E455F" w:rsidP="004E455F">
      <w:pPr>
        <w:tabs>
          <w:tab w:val="left" w:pos="2310"/>
          <w:tab w:val="center" w:pos="4818"/>
        </w:tabs>
        <w:jc w:val="center"/>
        <w:rPr>
          <w:b/>
        </w:rPr>
      </w:pPr>
      <w:r w:rsidRPr="004E455F">
        <w:rPr>
          <w:b/>
        </w:rPr>
        <w:lastRenderedPageBreak/>
        <w:t>ПОЯСНИТЕЛЬНАЯ ЗАПИСКА</w:t>
      </w:r>
    </w:p>
    <w:p w:rsidR="004E455F" w:rsidRPr="004E455F" w:rsidRDefault="004E455F" w:rsidP="004E455F">
      <w:pPr>
        <w:tabs>
          <w:tab w:val="left" w:pos="5895"/>
        </w:tabs>
        <w:jc w:val="center"/>
        <w:rPr>
          <w:b/>
        </w:rPr>
      </w:pPr>
      <w:r w:rsidRPr="004E455F">
        <w:rPr>
          <w:b/>
        </w:rPr>
        <w:t>к проекту закона Республики Дагестан «О  внесении  изменений в Закон</w:t>
      </w:r>
    </w:p>
    <w:p w:rsidR="004E455F" w:rsidRPr="004E455F" w:rsidRDefault="004E455F" w:rsidP="004E455F">
      <w:pPr>
        <w:widowControl w:val="0"/>
        <w:jc w:val="center"/>
        <w:rPr>
          <w:b/>
        </w:rPr>
      </w:pPr>
      <w:r w:rsidRPr="004E455F">
        <w:rPr>
          <w:b/>
        </w:rPr>
        <w:t>Республики Дагестан «О муниципальных выборах в Республике Дагестан»</w:t>
      </w:r>
    </w:p>
    <w:p w:rsidR="004E455F" w:rsidRPr="004E455F" w:rsidRDefault="004E455F" w:rsidP="004E455F">
      <w:pPr>
        <w:spacing w:line="240" w:lineRule="exact"/>
        <w:jc w:val="center"/>
        <w:rPr>
          <w:b/>
        </w:rPr>
      </w:pPr>
    </w:p>
    <w:p w:rsidR="0080442E" w:rsidRDefault="0080442E" w:rsidP="00477935">
      <w:pPr>
        <w:ind w:firstLine="708"/>
        <w:jc w:val="both"/>
      </w:pPr>
      <w:r>
        <w:t>5 мая 2014 года</w:t>
      </w:r>
      <w:r w:rsidRPr="00794943">
        <w:t xml:space="preserve"> вступил в силу Федеральный закон от </w:t>
      </w:r>
      <w:r>
        <w:t>5 мая 2014 года</w:t>
      </w:r>
      <w:r w:rsidRPr="00794943">
        <w:t xml:space="preserve"> № </w:t>
      </w:r>
      <w:r>
        <w:t>95</w:t>
      </w:r>
      <w:r w:rsidRPr="00794943">
        <w:t>-ФЗ «О внесении изменений</w:t>
      </w:r>
      <w:r w:rsidRPr="00794943">
        <w:rPr>
          <w:rFonts w:ascii="Times New Roman CYR" w:hAnsi="Times New Roman CYR" w:cs="Times New Roman CYR"/>
        </w:rPr>
        <w:t xml:space="preserve"> </w:t>
      </w:r>
      <w:r w:rsidRPr="00794943">
        <w:t>в Федеральный закон «Об основных гарантиях избирательных прав и права на участие в референдуме граждан Российской Федерации</w:t>
      </w:r>
      <w:r>
        <w:t>».</w:t>
      </w:r>
    </w:p>
    <w:p w:rsidR="004E455F" w:rsidRPr="004E455F" w:rsidRDefault="0080442E" w:rsidP="00477935">
      <w:pPr>
        <w:autoSpaceDE w:val="0"/>
        <w:autoSpaceDN w:val="0"/>
        <w:adjustRightInd w:val="0"/>
        <w:ind w:firstLine="708"/>
        <w:jc w:val="both"/>
      </w:pPr>
      <w:r>
        <w:t xml:space="preserve">В целях </w:t>
      </w:r>
      <w:r w:rsidR="004E455F" w:rsidRPr="004E455F">
        <w:t xml:space="preserve">приведения норм республиканского законодательства в соответствие с </w:t>
      </w:r>
      <w:r>
        <w:t>указанным Ф</w:t>
      </w:r>
      <w:r w:rsidR="004E455F" w:rsidRPr="004E455F">
        <w:t>едеральным закон</w:t>
      </w:r>
      <w:r>
        <w:t>ом</w:t>
      </w:r>
      <w:r w:rsidR="004E455F" w:rsidRPr="004E455F">
        <w:t xml:space="preserve"> предлагается внести соответствующие изменения в Закон Республики Дагестан от 6 июля 2009 года № 50 «О муниципальных выборах в Республике Дагестан» (далее - Закон Республики Дагестан). </w:t>
      </w:r>
    </w:p>
    <w:p w:rsidR="009C6DA0" w:rsidRDefault="009C6DA0" w:rsidP="00477935">
      <w:pPr>
        <w:autoSpaceDE w:val="0"/>
        <w:autoSpaceDN w:val="0"/>
        <w:adjustRightInd w:val="0"/>
        <w:ind w:firstLine="708"/>
        <w:jc w:val="both"/>
        <w:rPr>
          <w:spacing w:val="-2"/>
        </w:rPr>
      </w:pPr>
      <w:r>
        <w:t>З</w:t>
      </w:r>
      <w:r w:rsidR="004E455F" w:rsidRPr="004E455F">
        <w:t xml:space="preserve">аконопроектом </w:t>
      </w:r>
      <w:r>
        <w:rPr>
          <w:spacing w:val="-2"/>
        </w:rPr>
        <w:t>уточ</w:t>
      </w:r>
      <w:r w:rsidR="0080442E" w:rsidRPr="0080442E">
        <w:rPr>
          <w:spacing w:val="-2"/>
        </w:rPr>
        <w:t>н</w:t>
      </w:r>
      <w:r>
        <w:rPr>
          <w:spacing w:val="-2"/>
        </w:rPr>
        <w:t xml:space="preserve">яются </w:t>
      </w:r>
      <w:r w:rsidR="0080442E" w:rsidRPr="0080442E">
        <w:rPr>
          <w:spacing w:val="-2"/>
        </w:rPr>
        <w:t>требования к документам, представляемым в избирательные комиссии для уведомления о выдвижении и регистрации кандидатов, списков кандидатов</w:t>
      </w:r>
      <w:r>
        <w:rPr>
          <w:spacing w:val="-2"/>
        </w:rPr>
        <w:t>,</w:t>
      </w:r>
      <w:r w:rsidR="0080442E" w:rsidRPr="0080442E">
        <w:rPr>
          <w:spacing w:val="-2"/>
        </w:rPr>
        <w:t xml:space="preserve"> в том числе требования к сведениям об образовани</w:t>
      </w:r>
      <w:r w:rsidR="00477935">
        <w:rPr>
          <w:spacing w:val="-2"/>
        </w:rPr>
        <w:t>и</w:t>
      </w:r>
      <w:r w:rsidR="0080442E" w:rsidRPr="0080442E">
        <w:rPr>
          <w:spacing w:val="-2"/>
        </w:rPr>
        <w:t xml:space="preserve"> кандидата, указываемым в заявлении о согласии баллотироваться</w:t>
      </w:r>
      <w:r>
        <w:rPr>
          <w:spacing w:val="-2"/>
        </w:rPr>
        <w:t>;</w:t>
      </w:r>
    </w:p>
    <w:p w:rsidR="0080442E" w:rsidRPr="0080442E" w:rsidRDefault="009C6DA0" w:rsidP="00477935">
      <w:pPr>
        <w:suppressAutoHyphens/>
        <w:autoSpaceDE w:val="0"/>
        <w:autoSpaceDN w:val="0"/>
        <w:adjustRightInd w:val="0"/>
        <w:ind w:firstLine="709"/>
        <w:jc w:val="both"/>
        <w:rPr>
          <w:rFonts w:eastAsia="Calibri"/>
          <w:lang w:eastAsia="en-US"/>
        </w:rPr>
      </w:pPr>
      <w:proofErr w:type="gramStart"/>
      <w:r>
        <w:rPr>
          <w:rFonts w:eastAsia="Calibri"/>
          <w:lang w:eastAsia="en-US"/>
        </w:rPr>
        <w:t xml:space="preserve">При этом устанавливается, </w:t>
      </w:r>
      <w:r w:rsidR="0080442E" w:rsidRPr="0080442E">
        <w:rPr>
          <w:rFonts w:eastAsia="Calibri"/>
          <w:lang w:eastAsia="en-US"/>
        </w:rPr>
        <w:t>что необходимым условием регистрации кандидата, списка кандидатов на выборах депутатов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указанных в статье 35</w:t>
      </w:r>
      <w:r w:rsidR="0080442E" w:rsidRPr="0080442E">
        <w:rPr>
          <w:rFonts w:eastAsia="Calibri"/>
          <w:vertAlign w:val="superscript"/>
          <w:lang w:eastAsia="en-US"/>
        </w:rPr>
        <w:t xml:space="preserve">1 </w:t>
      </w:r>
      <w:r w:rsidR="0080442E" w:rsidRPr="0080442E">
        <w:rPr>
          <w:rFonts w:eastAsia="Calibri"/>
          <w:lang w:eastAsia="en-US"/>
        </w:rPr>
        <w:t>Федерального закона</w:t>
      </w:r>
      <w:r w:rsidR="00C41F5D">
        <w:rPr>
          <w:rFonts w:eastAsia="Calibri"/>
          <w:lang w:eastAsia="en-US"/>
        </w:rPr>
        <w:t xml:space="preserve"> и статье 42.1 настоящего законопроекта</w:t>
      </w:r>
      <w:r w:rsidR="0080442E" w:rsidRPr="0080442E">
        <w:rPr>
          <w:rFonts w:eastAsia="Calibri"/>
          <w:lang w:eastAsia="en-US"/>
        </w:rPr>
        <w:t>, либо подтверждается необходимым числом подписей избирателей, собранных в поддержку выдвижения кандидатов, списков кандидатов.</w:t>
      </w:r>
      <w:proofErr w:type="gramEnd"/>
    </w:p>
    <w:p w:rsidR="0080442E" w:rsidRPr="0080442E" w:rsidRDefault="00C41F5D" w:rsidP="00477935">
      <w:pPr>
        <w:suppressAutoHyphens/>
        <w:autoSpaceDE w:val="0"/>
        <w:autoSpaceDN w:val="0"/>
        <w:adjustRightInd w:val="0"/>
        <w:ind w:firstLine="709"/>
        <w:jc w:val="both"/>
        <w:rPr>
          <w:rFonts w:eastAsia="Calibri"/>
          <w:lang w:eastAsia="en-US"/>
        </w:rPr>
      </w:pPr>
      <w:proofErr w:type="gramStart"/>
      <w:r>
        <w:rPr>
          <w:rFonts w:eastAsia="Calibri"/>
          <w:lang w:eastAsia="en-US"/>
        </w:rPr>
        <w:t xml:space="preserve">Предусматривается, что </w:t>
      </w:r>
      <w:r w:rsidR="0080442E" w:rsidRPr="0080442E">
        <w:rPr>
          <w:rFonts w:eastAsia="Calibri"/>
          <w:lang w:eastAsia="en-US"/>
        </w:rPr>
        <w:t xml:space="preserve">списки политических партий, на которые распространяется действие положений </w:t>
      </w:r>
      <w:r>
        <w:rPr>
          <w:rFonts w:eastAsia="Calibri"/>
          <w:lang w:eastAsia="en-US"/>
        </w:rPr>
        <w:t xml:space="preserve">законопроекта, </w:t>
      </w:r>
      <w:r w:rsidR="0080442E" w:rsidRPr="0080442E">
        <w:rPr>
          <w:rFonts w:eastAsia="Calibri"/>
          <w:lang w:eastAsia="en-US"/>
        </w:rPr>
        <w:t xml:space="preserve">определяющих наличие поддержки выдвижения кандидата, списка кандидатов избирателями, составляются </w:t>
      </w:r>
      <w:r>
        <w:rPr>
          <w:rFonts w:eastAsia="Calibri"/>
          <w:lang w:eastAsia="en-US"/>
        </w:rPr>
        <w:t>И</w:t>
      </w:r>
      <w:r w:rsidR="0080442E" w:rsidRPr="0080442E">
        <w:rPr>
          <w:rFonts w:eastAsia="Calibri"/>
          <w:lang w:eastAsia="en-US"/>
        </w:rPr>
        <w:t xml:space="preserve">збирательной комиссией </w:t>
      </w:r>
      <w:r>
        <w:rPr>
          <w:rFonts w:eastAsia="Calibri"/>
          <w:lang w:eastAsia="en-US"/>
        </w:rPr>
        <w:t xml:space="preserve">Республики Дагестан, </w:t>
      </w:r>
      <w:r w:rsidR="0080442E" w:rsidRPr="0080442E">
        <w:rPr>
          <w:rFonts w:eastAsia="Calibri"/>
          <w:lang w:eastAsia="en-US"/>
        </w:rPr>
        <w:t xml:space="preserve">размещаются на ее сайте в информационно-телекоммуникационной сети «Интернет» и обновляются по результатам выборов депутатов </w:t>
      </w:r>
      <w:r>
        <w:rPr>
          <w:rFonts w:eastAsia="Calibri"/>
          <w:lang w:eastAsia="en-US"/>
        </w:rPr>
        <w:t xml:space="preserve">Народного Собрания Республики Дагестан, </w:t>
      </w:r>
      <w:r w:rsidR="0080442E" w:rsidRPr="0080442E">
        <w:rPr>
          <w:rFonts w:eastAsia="Calibri"/>
          <w:lang w:eastAsia="en-US"/>
        </w:rPr>
        <w:t>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w:t>
      </w:r>
      <w:proofErr w:type="gramEnd"/>
      <w:r w:rsidR="0080442E" w:rsidRPr="0080442E">
        <w:rPr>
          <w:rFonts w:eastAsia="Calibri"/>
          <w:lang w:eastAsia="en-US"/>
        </w:rPr>
        <w:t xml:space="preserve"> </w:t>
      </w:r>
      <w:r>
        <w:rPr>
          <w:rFonts w:eastAsia="Calibri"/>
          <w:lang w:eastAsia="en-US"/>
        </w:rPr>
        <w:t>Республике Дагестан</w:t>
      </w:r>
      <w:r w:rsidR="0080442E" w:rsidRPr="0080442E">
        <w:rPr>
          <w:rFonts w:eastAsia="Calibri"/>
          <w:lang w:eastAsia="en-US"/>
        </w:rPr>
        <w:t>.</w:t>
      </w:r>
    </w:p>
    <w:p w:rsidR="0080442E" w:rsidRPr="0080442E" w:rsidRDefault="00C41F5D" w:rsidP="00477935">
      <w:pPr>
        <w:ind w:firstLine="709"/>
        <w:jc w:val="both"/>
      </w:pPr>
      <w:r>
        <w:rPr>
          <w:bCs/>
        </w:rPr>
        <w:t xml:space="preserve">Кроме того, </w:t>
      </w:r>
      <w:r w:rsidR="003E30C1">
        <w:rPr>
          <w:bCs/>
        </w:rPr>
        <w:t xml:space="preserve">законопроектом </w:t>
      </w:r>
      <w:r>
        <w:rPr>
          <w:bCs/>
        </w:rPr>
        <w:t>у</w:t>
      </w:r>
      <w:r w:rsidR="0080442E" w:rsidRPr="0080442E">
        <w:rPr>
          <w:bCs/>
        </w:rPr>
        <w:t>точн</w:t>
      </w:r>
      <w:r>
        <w:rPr>
          <w:bCs/>
        </w:rPr>
        <w:t xml:space="preserve">яются </w:t>
      </w:r>
      <w:r w:rsidR="0080442E" w:rsidRPr="0080442E">
        <w:rPr>
          <w:bCs/>
        </w:rPr>
        <w:t>требования к проверке подписей избирателей</w:t>
      </w:r>
      <w:r>
        <w:rPr>
          <w:bCs/>
        </w:rPr>
        <w:t>.</w:t>
      </w:r>
      <w:r w:rsidR="0080442E" w:rsidRPr="0080442E">
        <w:rPr>
          <w:bCs/>
        </w:rPr>
        <w:t xml:space="preserve"> </w:t>
      </w:r>
    </w:p>
    <w:p w:rsidR="0080442E" w:rsidRPr="0080442E" w:rsidRDefault="0080442E" w:rsidP="00477935">
      <w:pPr>
        <w:autoSpaceDE w:val="0"/>
        <w:autoSpaceDN w:val="0"/>
        <w:adjustRightInd w:val="0"/>
        <w:ind w:firstLine="709"/>
        <w:jc w:val="both"/>
        <w:rPr>
          <w:spacing w:val="-2"/>
        </w:rPr>
      </w:pPr>
      <w:proofErr w:type="gramStart"/>
      <w:r w:rsidRPr="0080442E">
        <w:rPr>
          <w:spacing w:val="-2"/>
        </w:rPr>
        <w:t>В соответствии с правовой позицией Конституционного Суда Российской Федерации, сформулированной в постановлении от 15 апреля 2014 года № 11-П, стать</w:t>
      </w:r>
      <w:r w:rsidR="00C41F5D">
        <w:rPr>
          <w:spacing w:val="-2"/>
        </w:rPr>
        <w:t>ей</w:t>
      </w:r>
      <w:r w:rsidRPr="0080442E">
        <w:rPr>
          <w:spacing w:val="-2"/>
        </w:rPr>
        <w:t xml:space="preserve"> 65 Федерального закона</w:t>
      </w:r>
      <w:r w:rsidR="00C41F5D" w:rsidRPr="00C41F5D">
        <w:t xml:space="preserve"> </w:t>
      </w:r>
      <w:r w:rsidR="00C41F5D">
        <w:t>«</w:t>
      </w:r>
      <w:r w:rsidR="00C41F5D" w:rsidRPr="00794943">
        <w:t>Об основных гарантиях избирательных прав и права на участие в референдуме граждан Российской Федерации</w:t>
      </w:r>
      <w:r w:rsidR="00C41F5D">
        <w:t>»</w:t>
      </w:r>
      <w:r w:rsidRPr="0080442E">
        <w:rPr>
          <w:spacing w:val="-2"/>
        </w:rPr>
        <w:t xml:space="preserve"> </w:t>
      </w:r>
      <w:r w:rsidR="003E30C1">
        <w:rPr>
          <w:spacing w:val="-2"/>
        </w:rPr>
        <w:t xml:space="preserve">в закон </w:t>
      </w:r>
      <w:r w:rsidR="00C41F5D" w:rsidRPr="0080442E">
        <w:rPr>
          <w:spacing w:val="-2"/>
        </w:rPr>
        <w:t>внос</w:t>
      </w:r>
      <w:r w:rsidR="00C41F5D">
        <w:rPr>
          <w:spacing w:val="-2"/>
        </w:rPr>
        <w:t>ятся</w:t>
      </w:r>
      <w:r w:rsidRPr="0080442E">
        <w:rPr>
          <w:spacing w:val="-2"/>
        </w:rPr>
        <w:t xml:space="preserve"> изменения, </w:t>
      </w:r>
      <w:r w:rsidR="003E30C1">
        <w:rPr>
          <w:spacing w:val="-2"/>
        </w:rPr>
        <w:t>согласно</w:t>
      </w:r>
      <w:r w:rsidRPr="0080442E">
        <w:rPr>
          <w:spacing w:val="-2"/>
        </w:rPr>
        <w:t xml:space="preserve"> которым при проведении выборов в </w:t>
      </w:r>
      <w:r w:rsidR="003E30C1">
        <w:rPr>
          <w:spacing w:val="-2"/>
        </w:rPr>
        <w:t xml:space="preserve">органы местного самоуправления избирателю, </w:t>
      </w:r>
      <w:r w:rsidR="003E30C1" w:rsidRPr="003555F9">
        <w:rPr>
          <w:spacing w:val="-2"/>
        </w:rPr>
        <w:t xml:space="preserve">который в день </w:t>
      </w:r>
      <w:r w:rsidR="003E30C1" w:rsidRPr="003555F9">
        <w:rPr>
          <w:spacing w:val="-2"/>
        </w:rPr>
        <w:lastRenderedPageBreak/>
        <w:t>голосования по уважительной причине (отпуск, командировка, режим</w:t>
      </w:r>
      <w:proofErr w:type="gramEnd"/>
      <w:r w:rsidR="003E30C1" w:rsidRPr="003555F9">
        <w:rPr>
          <w:spacing w:val="-2"/>
        </w:rPr>
        <w:t xml:space="preserve">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w:t>
      </w:r>
      <w:r w:rsidR="003E30C1">
        <w:rPr>
          <w:spacing w:val="-2"/>
        </w:rPr>
        <w:t xml:space="preserve">будет </w:t>
      </w:r>
      <w:r w:rsidRPr="0080442E">
        <w:rPr>
          <w:spacing w:val="-2"/>
        </w:rPr>
        <w:t xml:space="preserve">предоставлена возможность проголосовать досрочно. </w:t>
      </w:r>
    </w:p>
    <w:p w:rsidR="0080442E" w:rsidRDefault="00221C41" w:rsidP="00477935">
      <w:pPr>
        <w:autoSpaceDE w:val="0"/>
        <w:autoSpaceDN w:val="0"/>
        <w:adjustRightInd w:val="0"/>
        <w:ind w:firstLine="708"/>
        <w:jc w:val="both"/>
      </w:pPr>
      <w:r>
        <w:t xml:space="preserve">Помимо этого, в соответствии с Федеральным законом </w:t>
      </w:r>
      <w:r>
        <w:t>«</w:t>
      </w:r>
      <w:r w:rsidRPr="00794943">
        <w:t>Об основных гарантиях избирательных прав и права на участие в референдуме граждан Российской Федерации</w:t>
      </w:r>
      <w:r>
        <w:t>»</w:t>
      </w:r>
      <w:r>
        <w:t xml:space="preserve"> вносятся изменения уточняющего и редакционного характера.</w:t>
      </w:r>
    </w:p>
    <w:p w:rsidR="004E455F" w:rsidRPr="004E455F" w:rsidRDefault="004E455F" w:rsidP="004E455F">
      <w:pPr>
        <w:autoSpaceDE w:val="0"/>
        <w:autoSpaceDN w:val="0"/>
        <w:adjustRightInd w:val="0"/>
        <w:spacing w:line="276" w:lineRule="auto"/>
        <w:jc w:val="center"/>
        <w:outlineLvl w:val="0"/>
        <w:rPr>
          <w:b/>
          <w:bCs/>
        </w:rPr>
      </w:pPr>
    </w:p>
    <w:p w:rsidR="004E455F" w:rsidRPr="004E455F" w:rsidRDefault="004E455F" w:rsidP="004E455F">
      <w:pPr>
        <w:autoSpaceDE w:val="0"/>
        <w:autoSpaceDN w:val="0"/>
        <w:adjustRightInd w:val="0"/>
        <w:spacing w:line="276" w:lineRule="auto"/>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77935" w:rsidRDefault="00477935" w:rsidP="004E455F">
      <w:pPr>
        <w:jc w:val="center"/>
        <w:rPr>
          <w:b/>
        </w:rPr>
      </w:pPr>
    </w:p>
    <w:p w:rsidR="004E455F" w:rsidRPr="004E455F" w:rsidRDefault="004E455F" w:rsidP="004E455F">
      <w:pPr>
        <w:jc w:val="center"/>
        <w:rPr>
          <w:b/>
        </w:rPr>
      </w:pPr>
      <w:r w:rsidRPr="004E455F">
        <w:rPr>
          <w:b/>
        </w:rPr>
        <w:lastRenderedPageBreak/>
        <w:t>Финансово-экономическое обоснование</w:t>
      </w:r>
    </w:p>
    <w:p w:rsidR="004E455F" w:rsidRPr="004E455F" w:rsidRDefault="004E455F" w:rsidP="004E455F">
      <w:pPr>
        <w:jc w:val="center"/>
        <w:rPr>
          <w:b/>
        </w:rPr>
      </w:pPr>
      <w:r w:rsidRPr="004E455F">
        <w:rPr>
          <w:b/>
        </w:rPr>
        <w:t>к проекту закона Республики Дагестан «О внесении изменений в Закон Республики Дагестан «О муниципальных выборах в Республике Дагестан»</w:t>
      </w:r>
    </w:p>
    <w:p w:rsidR="004E455F" w:rsidRPr="004E455F" w:rsidRDefault="004E455F" w:rsidP="004E455F">
      <w:pPr>
        <w:autoSpaceDE w:val="0"/>
        <w:autoSpaceDN w:val="0"/>
        <w:adjustRightInd w:val="0"/>
        <w:ind w:firstLine="540"/>
        <w:jc w:val="both"/>
        <w:outlineLvl w:val="0"/>
        <w:rPr>
          <w:sz w:val="24"/>
          <w:szCs w:val="24"/>
        </w:rPr>
      </w:pPr>
    </w:p>
    <w:p w:rsidR="004E455F" w:rsidRPr="004E455F" w:rsidRDefault="004E455F" w:rsidP="004E455F">
      <w:pPr>
        <w:ind w:firstLine="709"/>
        <w:jc w:val="both"/>
      </w:pPr>
      <w:r w:rsidRPr="004E455F">
        <w:t>Принятие проекта закона Республики Дагестан «О внесении изменений в Закон Республики Дагестан «О муниципальных выборах в Республике Дагестан» не потребует дополнительных расходов, покрываемых за счет средств республиканского бюджета Республики Дагестан.</w:t>
      </w:r>
    </w:p>
    <w:p w:rsidR="004E455F" w:rsidRPr="004E455F" w:rsidRDefault="004E455F" w:rsidP="004E455F">
      <w:pPr>
        <w:ind w:firstLine="709"/>
        <w:jc w:val="both"/>
      </w:pPr>
    </w:p>
    <w:p w:rsidR="004E455F" w:rsidRPr="004E455F" w:rsidRDefault="004E455F" w:rsidP="004E455F">
      <w:pPr>
        <w:autoSpaceDE w:val="0"/>
        <w:autoSpaceDN w:val="0"/>
        <w:adjustRightInd w:val="0"/>
        <w:ind w:firstLine="709"/>
        <w:jc w:val="both"/>
        <w:outlineLvl w:val="0"/>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sz w:val="24"/>
          <w:szCs w:val="24"/>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p>
    <w:p w:rsidR="004E455F" w:rsidRPr="004E455F" w:rsidRDefault="004E455F" w:rsidP="004E455F">
      <w:pPr>
        <w:autoSpaceDE w:val="0"/>
        <w:autoSpaceDN w:val="0"/>
        <w:adjustRightInd w:val="0"/>
        <w:jc w:val="center"/>
        <w:outlineLvl w:val="0"/>
        <w:rPr>
          <w:b/>
          <w:bCs/>
        </w:rPr>
      </w:pPr>
      <w:r w:rsidRPr="004E455F">
        <w:rPr>
          <w:b/>
          <w:bCs/>
        </w:rPr>
        <w:lastRenderedPageBreak/>
        <w:t>Перечень</w:t>
      </w:r>
    </w:p>
    <w:p w:rsidR="004E455F" w:rsidRPr="004E455F" w:rsidRDefault="004E455F" w:rsidP="004E455F">
      <w:pPr>
        <w:autoSpaceDE w:val="0"/>
        <w:autoSpaceDN w:val="0"/>
        <w:adjustRightInd w:val="0"/>
        <w:jc w:val="center"/>
        <w:outlineLvl w:val="0"/>
        <w:rPr>
          <w:b/>
          <w:bCs/>
        </w:rPr>
      </w:pPr>
      <w:r w:rsidRPr="004E455F">
        <w:rPr>
          <w:b/>
          <w:bCs/>
        </w:rPr>
        <w:t xml:space="preserve">нормативных правовых актов Республики Дагестан, </w:t>
      </w:r>
    </w:p>
    <w:p w:rsidR="004E455F" w:rsidRPr="004E455F" w:rsidRDefault="004E455F" w:rsidP="004E455F">
      <w:pPr>
        <w:autoSpaceDE w:val="0"/>
        <w:autoSpaceDN w:val="0"/>
        <w:adjustRightInd w:val="0"/>
        <w:jc w:val="center"/>
        <w:outlineLvl w:val="0"/>
        <w:rPr>
          <w:b/>
          <w:bCs/>
        </w:rPr>
      </w:pPr>
      <w:r w:rsidRPr="004E455F">
        <w:rPr>
          <w:b/>
          <w:bCs/>
        </w:rPr>
        <w:t xml:space="preserve">подлежащих признанию </w:t>
      </w:r>
      <w:proofErr w:type="gramStart"/>
      <w:r w:rsidRPr="004E455F">
        <w:rPr>
          <w:b/>
          <w:bCs/>
        </w:rPr>
        <w:t>утратившими</w:t>
      </w:r>
      <w:proofErr w:type="gramEnd"/>
      <w:r w:rsidRPr="004E455F">
        <w:rPr>
          <w:b/>
          <w:bCs/>
        </w:rPr>
        <w:t xml:space="preserve"> силу, приостановлению, изменению или принятию в связи с принятием проекта закона Республики Дагестан</w:t>
      </w:r>
    </w:p>
    <w:p w:rsidR="004E455F" w:rsidRPr="004E455F" w:rsidRDefault="004E455F" w:rsidP="004E455F">
      <w:pPr>
        <w:autoSpaceDE w:val="0"/>
        <w:autoSpaceDN w:val="0"/>
        <w:adjustRightInd w:val="0"/>
        <w:jc w:val="center"/>
        <w:outlineLvl w:val="0"/>
        <w:rPr>
          <w:b/>
          <w:bCs/>
        </w:rPr>
      </w:pPr>
      <w:r w:rsidRPr="004E455F">
        <w:rPr>
          <w:b/>
          <w:bCs/>
        </w:rPr>
        <w:t xml:space="preserve"> «О внесении изменений в Закон Республики Дагестан «О муниципальных выборах в Республике Дагестан»</w:t>
      </w:r>
    </w:p>
    <w:p w:rsidR="004E455F" w:rsidRPr="004E455F" w:rsidRDefault="004E455F" w:rsidP="004E455F">
      <w:pPr>
        <w:autoSpaceDE w:val="0"/>
        <w:autoSpaceDN w:val="0"/>
        <w:adjustRightInd w:val="0"/>
        <w:jc w:val="center"/>
        <w:outlineLvl w:val="0"/>
        <w:rPr>
          <w:b/>
        </w:rPr>
      </w:pPr>
    </w:p>
    <w:p w:rsidR="004E455F" w:rsidRPr="004E455F" w:rsidRDefault="004E455F" w:rsidP="004E455F">
      <w:pPr>
        <w:autoSpaceDE w:val="0"/>
        <w:autoSpaceDN w:val="0"/>
        <w:adjustRightInd w:val="0"/>
        <w:ind w:firstLine="540"/>
        <w:jc w:val="both"/>
        <w:outlineLvl w:val="0"/>
        <w:rPr>
          <w:sz w:val="24"/>
          <w:szCs w:val="24"/>
        </w:rPr>
      </w:pPr>
      <w:r w:rsidRPr="004E455F">
        <w:t xml:space="preserve">Принятие проекта закона Республики Дагестан «О внесении изменений в Закон Республики Дагестан «О муниципальных выборах в Республике Дагестан» не потребует признания </w:t>
      </w:r>
      <w:proofErr w:type="gramStart"/>
      <w:r w:rsidRPr="004E455F">
        <w:t>утратившими</w:t>
      </w:r>
      <w:proofErr w:type="gramEnd"/>
      <w:r w:rsidRPr="004E455F">
        <w:t xml:space="preserve"> силу, приостановления, изменения или принятия нормативных правовых актов Республики Дагестан.</w:t>
      </w:r>
    </w:p>
    <w:p w:rsidR="004E455F" w:rsidRPr="004E455F" w:rsidRDefault="004E455F" w:rsidP="004E455F">
      <w:pPr>
        <w:rPr>
          <w:sz w:val="24"/>
          <w:szCs w:val="24"/>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p w:rsidR="004E455F" w:rsidRDefault="004E455F" w:rsidP="002B339F">
      <w:pPr>
        <w:autoSpaceDE w:val="0"/>
        <w:autoSpaceDN w:val="0"/>
        <w:adjustRightInd w:val="0"/>
        <w:ind w:firstLine="540"/>
        <w:jc w:val="both"/>
        <w:rPr>
          <w:rFonts w:eastAsiaTheme="minorHAnsi"/>
          <w:sz w:val="24"/>
          <w:szCs w:val="24"/>
          <w:lang w:eastAsia="en-US"/>
        </w:rPr>
      </w:pPr>
    </w:p>
    <w:sectPr w:rsidR="004E45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FD" w:rsidRDefault="003E3CFD" w:rsidP="0080442E">
      <w:r>
        <w:separator/>
      </w:r>
    </w:p>
  </w:endnote>
  <w:endnote w:type="continuationSeparator" w:id="0">
    <w:p w:rsidR="003E3CFD" w:rsidRDefault="003E3CFD" w:rsidP="0080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FD" w:rsidRDefault="003E3CFD" w:rsidP="0080442E">
      <w:r>
        <w:separator/>
      </w:r>
    </w:p>
  </w:footnote>
  <w:footnote w:type="continuationSeparator" w:id="0">
    <w:p w:rsidR="003E3CFD" w:rsidRDefault="003E3CFD" w:rsidP="00804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7A"/>
    <w:rsid w:val="000008AB"/>
    <w:rsid w:val="00021A06"/>
    <w:rsid w:val="00025965"/>
    <w:rsid w:val="00025DBF"/>
    <w:rsid w:val="000332AD"/>
    <w:rsid w:val="0003576A"/>
    <w:rsid w:val="00037070"/>
    <w:rsid w:val="0005245E"/>
    <w:rsid w:val="00065491"/>
    <w:rsid w:val="000745C3"/>
    <w:rsid w:val="00075B4B"/>
    <w:rsid w:val="00083A23"/>
    <w:rsid w:val="00084460"/>
    <w:rsid w:val="0009014E"/>
    <w:rsid w:val="000D4BD4"/>
    <w:rsid w:val="000D4D12"/>
    <w:rsid w:val="000D7B38"/>
    <w:rsid w:val="000E2704"/>
    <w:rsid w:val="000E3C3A"/>
    <w:rsid w:val="0010546E"/>
    <w:rsid w:val="00107965"/>
    <w:rsid w:val="0011447A"/>
    <w:rsid w:val="00114990"/>
    <w:rsid w:val="00121366"/>
    <w:rsid w:val="00150505"/>
    <w:rsid w:val="00155B70"/>
    <w:rsid w:val="00176C11"/>
    <w:rsid w:val="00191285"/>
    <w:rsid w:val="001A6B06"/>
    <w:rsid w:val="001B2407"/>
    <w:rsid w:val="001C5C64"/>
    <w:rsid w:val="001D7520"/>
    <w:rsid w:val="001F0161"/>
    <w:rsid w:val="00207EA0"/>
    <w:rsid w:val="00214B8F"/>
    <w:rsid w:val="00220592"/>
    <w:rsid w:val="00221C41"/>
    <w:rsid w:val="00227797"/>
    <w:rsid w:val="00237943"/>
    <w:rsid w:val="00237C0A"/>
    <w:rsid w:val="00260078"/>
    <w:rsid w:val="002610AC"/>
    <w:rsid w:val="0026298A"/>
    <w:rsid w:val="0027147E"/>
    <w:rsid w:val="002742EB"/>
    <w:rsid w:val="002769EF"/>
    <w:rsid w:val="002824AB"/>
    <w:rsid w:val="002A1704"/>
    <w:rsid w:val="002A55A1"/>
    <w:rsid w:val="002B3226"/>
    <w:rsid w:val="002B339F"/>
    <w:rsid w:val="002B3831"/>
    <w:rsid w:val="002C038B"/>
    <w:rsid w:val="002C3B0E"/>
    <w:rsid w:val="002C7C5C"/>
    <w:rsid w:val="003031A6"/>
    <w:rsid w:val="00310AB9"/>
    <w:rsid w:val="00313C31"/>
    <w:rsid w:val="00317AF6"/>
    <w:rsid w:val="00323810"/>
    <w:rsid w:val="003305E7"/>
    <w:rsid w:val="003412B6"/>
    <w:rsid w:val="00367893"/>
    <w:rsid w:val="003713A0"/>
    <w:rsid w:val="00376A81"/>
    <w:rsid w:val="00380BA4"/>
    <w:rsid w:val="00387DBE"/>
    <w:rsid w:val="003B25A3"/>
    <w:rsid w:val="003B28F2"/>
    <w:rsid w:val="003B326B"/>
    <w:rsid w:val="003E0295"/>
    <w:rsid w:val="003E30C1"/>
    <w:rsid w:val="003E3CFD"/>
    <w:rsid w:val="003F48FC"/>
    <w:rsid w:val="00402C9F"/>
    <w:rsid w:val="00403460"/>
    <w:rsid w:val="004201F3"/>
    <w:rsid w:val="00440D0F"/>
    <w:rsid w:val="00476704"/>
    <w:rsid w:val="00477935"/>
    <w:rsid w:val="00483BBB"/>
    <w:rsid w:val="004865A4"/>
    <w:rsid w:val="00493691"/>
    <w:rsid w:val="004936CF"/>
    <w:rsid w:val="004D25F5"/>
    <w:rsid w:val="004D52F2"/>
    <w:rsid w:val="004D7DEB"/>
    <w:rsid w:val="004E455F"/>
    <w:rsid w:val="005219DB"/>
    <w:rsid w:val="00523D92"/>
    <w:rsid w:val="00532390"/>
    <w:rsid w:val="00536847"/>
    <w:rsid w:val="0054505B"/>
    <w:rsid w:val="00557266"/>
    <w:rsid w:val="00572599"/>
    <w:rsid w:val="00576A0C"/>
    <w:rsid w:val="00577567"/>
    <w:rsid w:val="00581D0A"/>
    <w:rsid w:val="00582969"/>
    <w:rsid w:val="00582B97"/>
    <w:rsid w:val="0059220E"/>
    <w:rsid w:val="005959B2"/>
    <w:rsid w:val="005B0726"/>
    <w:rsid w:val="005B7742"/>
    <w:rsid w:val="005C7618"/>
    <w:rsid w:val="005C76F3"/>
    <w:rsid w:val="005E016C"/>
    <w:rsid w:val="005E2DFE"/>
    <w:rsid w:val="005F1E47"/>
    <w:rsid w:val="005F21DF"/>
    <w:rsid w:val="005F2570"/>
    <w:rsid w:val="005F4CE3"/>
    <w:rsid w:val="00604A17"/>
    <w:rsid w:val="00611887"/>
    <w:rsid w:val="00622911"/>
    <w:rsid w:val="006273BF"/>
    <w:rsid w:val="00632327"/>
    <w:rsid w:val="00657B25"/>
    <w:rsid w:val="00677403"/>
    <w:rsid w:val="00691BE1"/>
    <w:rsid w:val="00693225"/>
    <w:rsid w:val="00696C5A"/>
    <w:rsid w:val="006A1570"/>
    <w:rsid w:val="006A3144"/>
    <w:rsid w:val="006A5B83"/>
    <w:rsid w:val="00705C1F"/>
    <w:rsid w:val="007224BD"/>
    <w:rsid w:val="007236C0"/>
    <w:rsid w:val="00754FF1"/>
    <w:rsid w:val="00765938"/>
    <w:rsid w:val="0077301C"/>
    <w:rsid w:val="007849C1"/>
    <w:rsid w:val="0079428B"/>
    <w:rsid w:val="007B0678"/>
    <w:rsid w:val="007B3B7A"/>
    <w:rsid w:val="007B4D57"/>
    <w:rsid w:val="007C4937"/>
    <w:rsid w:val="007E04A6"/>
    <w:rsid w:val="007E4667"/>
    <w:rsid w:val="0080442E"/>
    <w:rsid w:val="00812B3E"/>
    <w:rsid w:val="0082073C"/>
    <w:rsid w:val="0082582E"/>
    <w:rsid w:val="008524DC"/>
    <w:rsid w:val="008921FE"/>
    <w:rsid w:val="00893D36"/>
    <w:rsid w:val="00894EB7"/>
    <w:rsid w:val="008A563A"/>
    <w:rsid w:val="008A6EF3"/>
    <w:rsid w:val="008C4386"/>
    <w:rsid w:val="008C6E21"/>
    <w:rsid w:val="008F37A2"/>
    <w:rsid w:val="009035C8"/>
    <w:rsid w:val="009217B9"/>
    <w:rsid w:val="009426D7"/>
    <w:rsid w:val="009427CB"/>
    <w:rsid w:val="00943ADD"/>
    <w:rsid w:val="00943F5F"/>
    <w:rsid w:val="00960BE6"/>
    <w:rsid w:val="00962B95"/>
    <w:rsid w:val="00966C30"/>
    <w:rsid w:val="00970063"/>
    <w:rsid w:val="00980D6E"/>
    <w:rsid w:val="00984FAA"/>
    <w:rsid w:val="00986DC5"/>
    <w:rsid w:val="009A6215"/>
    <w:rsid w:val="009B4D8B"/>
    <w:rsid w:val="009B66B9"/>
    <w:rsid w:val="009C6070"/>
    <w:rsid w:val="009C6DA0"/>
    <w:rsid w:val="009D71D1"/>
    <w:rsid w:val="009D753B"/>
    <w:rsid w:val="009E038E"/>
    <w:rsid w:val="009E204B"/>
    <w:rsid w:val="009E55E3"/>
    <w:rsid w:val="009F1B98"/>
    <w:rsid w:val="009F29D3"/>
    <w:rsid w:val="00A002E3"/>
    <w:rsid w:val="00A26513"/>
    <w:rsid w:val="00A33093"/>
    <w:rsid w:val="00A33F65"/>
    <w:rsid w:val="00A408CC"/>
    <w:rsid w:val="00A50E14"/>
    <w:rsid w:val="00A533D2"/>
    <w:rsid w:val="00A6470F"/>
    <w:rsid w:val="00A70331"/>
    <w:rsid w:val="00A84FC2"/>
    <w:rsid w:val="00A91E72"/>
    <w:rsid w:val="00AB0F2A"/>
    <w:rsid w:val="00AB1F17"/>
    <w:rsid w:val="00AB1FCA"/>
    <w:rsid w:val="00AC0B08"/>
    <w:rsid w:val="00AC1FDE"/>
    <w:rsid w:val="00AF07BA"/>
    <w:rsid w:val="00AF3989"/>
    <w:rsid w:val="00AF43E0"/>
    <w:rsid w:val="00AF5123"/>
    <w:rsid w:val="00AF6A24"/>
    <w:rsid w:val="00B0204D"/>
    <w:rsid w:val="00B02ED8"/>
    <w:rsid w:val="00B04007"/>
    <w:rsid w:val="00B04F5B"/>
    <w:rsid w:val="00B2634C"/>
    <w:rsid w:val="00B42C50"/>
    <w:rsid w:val="00B45F3F"/>
    <w:rsid w:val="00B4618A"/>
    <w:rsid w:val="00B54863"/>
    <w:rsid w:val="00B7390E"/>
    <w:rsid w:val="00B94AC6"/>
    <w:rsid w:val="00BA23BF"/>
    <w:rsid w:val="00BB3882"/>
    <w:rsid w:val="00BB43E2"/>
    <w:rsid w:val="00BC7604"/>
    <w:rsid w:val="00BD3A8B"/>
    <w:rsid w:val="00BE660E"/>
    <w:rsid w:val="00BF64BB"/>
    <w:rsid w:val="00BF6C34"/>
    <w:rsid w:val="00C02349"/>
    <w:rsid w:val="00C217D7"/>
    <w:rsid w:val="00C21AD9"/>
    <w:rsid w:val="00C22B5B"/>
    <w:rsid w:val="00C27EC4"/>
    <w:rsid w:val="00C32EB2"/>
    <w:rsid w:val="00C364FB"/>
    <w:rsid w:val="00C41F5D"/>
    <w:rsid w:val="00C47860"/>
    <w:rsid w:val="00C51760"/>
    <w:rsid w:val="00C92BC3"/>
    <w:rsid w:val="00C95E0F"/>
    <w:rsid w:val="00C97000"/>
    <w:rsid w:val="00CA1DBE"/>
    <w:rsid w:val="00CA6216"/>
    <w:rsid w:val="00CA6F0D"/>
    <w:rsid w:val="00CB7AE9"/>
    <w:rsid w:val="00CC68B5"/>
    <w:rsid w:val="00CD2AF9"/>
    <w:rsid w:val="00CE2BA8"/>
    <w:rsid w:val="00CE392B"/>
    <w:rsid w:val="00D00DFA"/>
    <w:rsid w:val="00D106D9"/>
    <w:rsid w:val="00D130B0"/>
    <w:rsid w:val="00D45DA5"/>
    <w:rsid w:val="00D53C43"/>
    <w:rsid w:val="00D82FCD"/>
    <w:rsid w:val="00D849D6"/>
    <w:rsid w:val="00D902EB"/>
    <w:rsid w:val="00D97918"/>
    <w:rsid w:val="00DA0167"/>
    <w:rsid w:val="00DB2603"/>
    <w:rsid w:val="00DB3FF4"/>
    <w:rsid w:val="00DC2B33"/>
    <w:rsid w:val="00DC6826"/>
    <w:rsid w:val="00DD678E"/>
    <w:rsid w:val="00DF6221"/>
    <w:rsid w:val="00E2028D"/>
    <w:rsid w:val="00E213F3"/>
    <w:rsid w:val="00E22391"/>
    <w:rsid w:val="00E34079"/>
    <w:rsid w:val="00E63C49"/>
    <w:rsid w:val="00E77BB7"/>
    <w:rsid w:val="00E83697"/>
    <w:rsid w:val="00E8566C"/>
    <w:rsid w:val="00E934E4"/>
    <w:rsid w:val="00E93656"/>
    <w:rsid w:val="00EB6BBD"/>
    <w:rsid w:val="00ED046D"/>
    <w:rsid w:val="00ED6B2F"/>
    <w:rsid w:val="00EF1932"/>
    <w:rsid w:val="00F00923"/>
    <w:rsid w:val="00F1084A"/>
    <w:rsid w:val="00F116FC"/>
    <w:rsid w:val="00F30F82"/>
    <w:rsid w:val="00F35438"/>
    <w:rsid w:val="00F46E3F"/>
    <w:rsid w:val="00F52264"/>
    <w:rsid w:val="00F5307D"/>
    <w:rsid w:val="00F54E50"/>
    <w:rsid w:val="00F57272"/>
    <w:rsid w:val="00F61981"/>
    <w:rsid w:val="00F62ECC"/>
    <w:rsid w:val="00F766A9"/>
    <w:rsid w:val="00F818C9"/>
    <w:rsid w:val="00F83618"/>
    <w:rsid w:val="00F85953"/>
    <w:rsid w:val="00F85FCB"/>
    <w:rsid w:val="00F923C4"/>
    <w:rsid w:val="00FB0064"/>
    <w:rsid w:val="00FB0F59"/>
    <w:rsid w:val="00FB6F77"/>
    <w:rsid w:val="00FB70D0"/>
    <w:rsid w:val="00FD1418"/>
    <w:rsid w:val="00FD5B26"/>
    <w:rsid w:val="00FD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7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442E"/>
    <w:rPr>
      <w:sz w:val="20"/>
      <w:szCs w:val="20"/>
    </w:rPr>
  </w:style>
  <w:style w:type="character" w:customStyle="1" w:styleId="a4">
    <w:name w:val="Текст сноски Знак"/>
    <w:basedOn w:val="a0"/>
    <w:link w:val="a3"/>
    <w:uiPriority w:val="99"/>
    <w:semiHidden/>
    <w:rsid w:val="0080442E"/>
    <w:rPr>
      <w:rFonts w:ascii="Times New Roman" w:eastAsia="Times New Roman" w:hAnsi="Times New Roman" w:cs="Times New Roman"/>
      <w:sz w:val="20"/>
      <w:szCs w:val="20"/>
      <w:lang w:eastAsia="ru-RU"/>
    </w:rPr>
  </w:style>
  <w:style w:type="character" w:styleId="a5">
    <w:name w:val="footnote reference"/>
    <w:basedOn w:val="a0"/>
    <w:uiPriority w:val="99"/>
    <w:rsid w:val="0080442E"/>
    <w:rPr>
      <w:vertAlign w:val="superscript"/>
    </w:rPr>
  </w:style>
  <w:style w:type="paragraph" w:styleId="a6">
    <w:name w:val="Balloon Text"/>
    <w:basedOn w:val="a"/>
    <w:link w:val="a7"/>
    <w:uiPriority w:val="99"/>
    <w:semiHidden/>
    <w:unhideWhenUsed/>
    <w:rsid w:val="00D106D9"/>
    <w:rPr>
      <w:rFonts w:ascii="Tahoma" w:hAnsi="Tahoma" w:cs="Tahoma"/>
      <w:sz w:val="16"/>
      <w:szCs w:val="16"/>
    </w:rPr>
  </w:style>
  <w:style w:type="character" w:customStyle="1" w:styleId="a7">
    <w:name w:val="Текст выноски Знак"/>
    <w:basedOn w:val="a0"/>
    <w:link w:val="a6"/>
    <w:uiPriority w:val="99"/>
    <w:semiHidden/>
    <w:rsid w:val="00D106D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7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442E"/>
    <w:rPr>
      <w:sz w:val="20"/>
      <w:szCs w:val="20"/>
    </w:rPr>
  </w:style>
  <w:style w:type="character" w:customStyle="1" w:styleId="a4">
    <w:name w:val="Текст сноски Знак"/>
    <w:basedOn w:val="a0"/>
    <w:link w:val="a3"/>
    <w:uiPriority w:val="99"/>
    <w:semiHidden/>
    <w:rsid w:val="0080442E"/>
    <w:rPr>
      <w:rFonts w:ascii="Times New Roman" w:eastAsia="Times New Roman" w:hAnsi="Times New Roman" w:cs="Times New Roman"/>
      <w:sz w:val="20"/>
      <w:szCs w:val="20"/>
      <w:lang w:eastAsia="ru-RU"/>
    </w:rPr>
  </w:style>
  <w:style w:type="character" w:styleId="a5">
    <w:name w:val="footnote reference"/>
    <w:basedOn w:val="a0"/>
    <w:uiPriority w:val="99"/>
    <w:rsid w:val="0080442E"/>
    <w:rPr>
      <w:vertAlign w:val="superscript"/>
    </w:rPr>
  </w:style>
  <w:style w:type="paragraph" w:styleId="a6">
    <w:name w:val="Balloon Text"/>
    <w:basedOn w:val="a"/>
    <w:link w:val="a7"/>
    <w:uiPriority w:val="99"/>
    <w:semiHidden/>
    <w:unhideWhenUsed/>
    <w:rsid w:val="00D106D9"/>
    <w:rPr>
      <w:rFonts w:ascii="Tahoma" w:hAnsi="Tahoma" w:cs="Tahoma"/>
      <w:sz w:val="16"/>
      <w:szCs w:val="16"/>
    </w:rPr>
  </w:style>
  <w:style w:type="character" w:customStyle="1" w:styleId="a7">
    <w:name w:val="Текст выноски Знак"/>
    <w:basedOn w:val="a0"/>
    <w:link w:val="a6"/>
    <w:uiPriority w:val="99"/>
    <w:semiHidden/>
    <w:rsid w:val="00D106D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5461F50CFD1D9D4641D5178BD788502CE4E2B9EC2C51B637855004833F882ED7E3E714BDAFEB83759686y0eCG" TargetMode="External"/><Relationship Id="rId13" Type="http://schemas.openxmlformats.org/officeDocument/2006/relationships/hyperlink" Target="consultantplus://offline/ref=9E9A19A1F97E9B84C8F311BD65CA4646B031989CF7F2F3DED1504B65E5B8B6A253269F8FEE7EBA6E5D0DF3F6r1K" TargetMode="External"/><Relationship Id="rId18" Type="http://schemas.openxmlformats.org/officeDocument/2006/relationships/hyperlink" Target="consultantplus://offline/ref=C3EB4462FE9B9CD42618E3C880639C808A74A1C369C20C8CA63F7613B7A37E32CD3A8C7D544042BAV7n5M" TargetMode="External"/><Relationship Id="rId26" Type="http://schemas.openxmlformats.org/officeDocument/2006/relationships/hyperlink" Target="consultantplus://offline/ref=2EE8E0286F7EAEFCB64E735EEE30B6C0F7C43802448F2B828769D1290211EC8D6D944711BEB1D50AD7F458B2DEL" TargetMode="External"/><Relationship Id="rId3" Type="http://schemas.openxmlformats.org/officeDocument/2006/relationships/settings" Target="settings.xml"/><Relationship Id="rId21" Type="http://schemas.openxmlformats.org/officeDocument/2006/relationships/hyperlink" Target="consultantplus://offline/ref=8FCE6874CAB5D7162358896ED6671E38C45349194590A9533FF06BA1BDA50BEBD1C320582B99D21Es4ZFG" TargetMode="External"/><Relationship Id="rId7" Type="http://schemas.openxmlformats.org/officeDocument/2006/relationships/hyperlink" Target="consultantplus://offline/ref=9F5461F50CFD1D9D4641D5178BD788502CE4E2B9EC2C51B637855004833F882ED7E3E714BDAFEB83759686y0eEG" TargetMode="External"/><Relationship Id="rId12" Type="http://schemas.openxmlformats.org/officeDocument/2006/relationships/hyperlink" Target="consultantplus://offline/ref=2583A561C26C3BA215C60F0896AB50154DA4AF7A68D9728C651A4CF5A8AAB2A102B3C50F679CE130F03AB74Cn7H" TargetMode="External"/><Relationship Id="rId17" Type="http://schemas.openxmlformats.org/officeDocument/2006/relationships/hyperlink" Target="consultantplus://offline/ref=C3EB4462FE9B9CD42618E3C880639C808A74A1C369C20C8CA63F7613B7A37E32CD3A8C7D544042BBV7nFM" TargetMode="External"/><Relationship Id="rId25" Type="http://schemas.openxmlformats.org/officeDocument/2006/relationships/hyperlink" Target="consultantplus://offline/ref=3935B401B413469050C74D5B2A033D81BCD20D743E9C7718F574D2942F72280B993F71E7063FECB4FD96B7MCqFK"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3EB4462FE9B9CD42618E3C880639C808A74A1C369C20C8CA63F7613B7A37E32CD3A8C7D544042BAV7n5M" TargetMode="External"/><Relationship Id="rId20" Type="http://schemas.openxmlformats.org/officeDocument/2006/relationships/hyperlink" Target="consultantplus://offline/ref=8FCE6874CAB5D7162358896ED6671E38C45349194590A9533FF06BA1BDA50BEBD1C320582B99D21Es4ZFG" TargetMode="External"/><Relationship Id="rId29" Type="http://schemas.openxmlformats.org/officeDocument/2006/relationships/hyperlink" Target="consultantplus://offline/ref=8353031F54591517117A248D715D01E363E4D5F7074B842D1D144A29824677E59F59A696F0371B48F1FF04N8kA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583A561C26C3BA215C60F0896AB50154DA4AF7A68D9728C651A4CF5A8AAB2A102B3C50F679CE130F03AB74Cn5H" TargetMode="External"/><Relationship Id="rId24" Type="http://schemas.openxmlformats.org/officeDocument/2006/relationships/hyperlink" Target="consultantplus://offline/ref=3935B401B413469050C74D5B2A033D81BCD20D743E9C7718F574D2942F72280B993F71E7063FECB4FD95B0MCqA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7304FEF0BD40E09585A8AE011B52550CC66F440E845BB06E752A04DBCF0BD5044E9652574B2BA25EEDF915BnAK" TargetMode="External"/><Relationship Id="rId23" Type="http://schemas.openxmlformats.org/officeDocument/2006/relationships/hyperlink" Target="consultantplus://offline/ref=3935B401B413469050C74D5B2A033D81BCD20D743E9C7718F574D2942F72280B993F71E7063FECB4FD95B5MCqBK" TargetMode="External"/><Relationship Id="rId28" Type="http://schemas.openxmlformats.org/officeDocument/2006/relationships/hyperlink" Target="consultantplus://offline/ref=2EE8E0286F7EAEFCB64E735EEE30B6C0F7C43802448F2B828769D1290211EC8D6D944711BEB1D50AD6F25DB2D3L" TargetMode="External"/><Relationship Id="rId10" Type="http://schemas.openxmlformats.org/officeDocument/2006/relationships/hyperlink" Target="consultantplus://offline/ref=9609DBB0BC8E0F006C09949AD22AACB609491A090066B5A00832154F32CD7B3A16DD5E5C12793CF1187B67o0p4H" TargetMode="External"/><Relationship Id="rId19" Type="http://schemas.openxmlformats.org/officeDocument/2006/relationships/hyperlink" Target="consultantplus://offline/ref=C3EB4462FE9B9CD42618E3C880639C808A74A1C369C20C8CA63F7613B7A37E32CD3A8C7D544042BBV7nFM" TargetMode="External"/><Relationship Id="rId31" Type="http://schemas.openxmlformats.org/officeDocument/2006/relationships/hyperlink" Target="consultantplus://offline/ref=965F7B9AB37CEB94E47070DB20AC99225FD4320BECBF68A0AC38F95A74DA65A59930C228A6F225A294BE4BRAZBL" TargetMode="External"/><Relationship Id="rId4" Type="http://schemas.openxmlformats.org/officeDocument/2006/relationships/webSettings" Target="webSettings.xml"/><Relationship Id="rId9" Type="http://schemas.openxmlformats.org/officeDocument/2006/relationships/hyperlink" Target="consultantplus://offline/ref=9F5461F50CFD1D9D4641D5178BD788502CE4E2B9EC2C51B637855004833F882ED7E3E714BDAFEBy8e3G" TargetMode="External"/><Relationship Id="rId14" Type="http://schemas.openxmlformats.org/officeDocument/2006/relationships/hyperlink" Target="consultantplus://offline/ref=77304FEF0BD40E09585A8AE011B52550CC66F440E845BB06E752A04DBCF0BD5044E9652574B2BA25EEDC935BnCK" TargetMode="External"/><Relationship Id="rId22" Type="http://schemas.openxmlformats.org/officeDocument/2006/relationships/hyperlink" Target="consultantplus://offline/ref=735A2BBEE5810F2569BA78D810B8D42FDF875EDC496EB36269B27136E67298282BEAFE3Ah6F0I" TargetMode="External"/><Relationship Id="rId27" Type="http://schemas.openxmlformats.org/officeDocument/2006/relationships/hyperlink" Target="consultantplus://offline/ref=2EE8E0286F7EAEFCB64E735EEE30B6C0F7C43802448F2B828769D1290211EC8D6D944711BEB1D50AD7F458B2DEL" TargetMode="External"/><Relationship Id="rId30" Type="http://schemas.openxmlformats.org/officeDocument/2006/relationships/hyperlink" Target="consultantplus://offline/ref=EA8FA83E8BDC4A2FD7B08F67267D72AD7B997776CE0C5BF1F88FB9AB905E81CA39F60687A2290653B2C1F8u5p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6828</Words>
  <Characters>38926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Член комиссии</dc:creator>
  <cp:lastModifiedBy>Член комиссии</cp:lastModifiedBy>
  <cp:revision>2</cp:revision>
  <cp:lastPrinted>2014-05-23T11:19:00Z</cp:lastPrinted>
  <dcterms:created xsi:type="dcterms:W3CDTF">2014-05-23T11:31:00Z</dcterms:created>
  <dcterms:modified xsi:type="dcterms:W3CDTF">2014-05-23T11:31:00Z</dcterms:modified>
</cp:coreProperties>
</file>